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82" w:type="pct"/>
        <w:tblCellSpacing w:w="15" w:type="dxa"/>
        <w:tblCellMar>
          <w:top w:w="15" w:type="dxa"/>
          <w:left w:w="15" w:type="dxa"/>
          <w:bottom w:w="15" w:type="dxa"/>
          <w:right w:w="15" w:type="dxa"/>
        </w:tblCellMar>
        <w:tblLook w:val="04A0" w:firstRow="1" w:lastRow="0" w:firstColumn="1" w:lastColumn="0" w:noHBand="0" w:noVBand="1"/>
      </w:tblPr>
      <w:tblGrid>
        <w:gridCol w:w="11104"/>
        <w:gridCol w:w="5116"/>
      </w:tblGrid>
      <w:tr w:rsidR="007E3DB9" w:rsidRPr="00E27969" w:rsidTr="006505AC">
        <w:trPr>
          <w:tblCellSpacing w:w="15" w:type="dxa"/>
        </w:trPr>
        <w:tc>
          <w:tcPr>
            <w:tcW w:w="3405" w:type="pct"/>
            <w:vAlign w:val="center"/>
            <w:hideMark/>
          </w:tcPr>
          <w:p w:rsidR="006505AC" w:rsidRPr="006505AC" w:rsidRDefault="006505AC" w:rsidP="007E3DB9">
            <w:pPr>
              <w:spacing w:before="100" w:beforeAutospacing="1" w:after="100" w:afterAutospacing="1" w:line="240" w:lineRule="auto"/>
              <w:ind w:right="781"/>
              <w:jc w:val="center"/>
              <w:outlineLvl w:val="0"/>
              <w:rPr>
                <w:rFonts w:ascii="Arial" w:eastAsia="Times New Roman" w:hAnsi="Arial" w:cs="Arial"/>
                <w:b/>
                <w:bCs/>
                <w:kern w:val="36"/>
              </w:rPr>
            </w:pPr>
            <w:bookmarkStart w:id="0" w:name="up"/>
            <w:r w:rsidRPr="006505AC">
              <w:rPr>
                <w:rFonts w:ascii="Arial" w:eastAsia="Times New Roman" w:hAnsi="Arial" w:cs="Arial"/>
                <w:b/>
                <w:bCs/>
                <w:kern w:val="36"/>
              </w:rPr>
              <w:t xml:space="preserve">The Reich Constitution of </w:t>
            </w:r>
            <w:r w:rsidRPr="00E27969">
              <w:rPr>
                <w:rFonts w:ascii="Arial" w:eastAsia="Times New Roman" w:hAnsi="Arial" w:cs="Arial"/>
                <w:b/>
                <w:bCs/>
                <w:kern w:val="36"/>
              </w:rPr>
              <w:t xml:space="preserve">11 </w:t>
            </w:r>
            <w:r w:rsidRPr="006505AC">
              <w:rPr>
                <w:rFonts w:ascii="Arial" w:eastAsia="Times New Roman" w:hAnsi="Arial" w:cs="Arial"/>
                <w:b/>
                <w:bCs/>
                <w:kern w:val="36"/>
              </w:rPr>
              <w:t>August  1919 (Weimar Constitution)</w:t>
            </w:r>
          </w:p>
          <w:p w:rsidR="006505AC" w:rsidRPr="006505AC" w:rsidRDefault="006505AC" w:rsidP="006505AC">
            <w:pPr>
              <w:spacing w:before="100" w:beforeAutospacing="1" w:after="100" w:afterAutospacing="1" w:line="240" w:lineRule="auto"/>
              <w:rPr>
                <w:rFonts w:ascii="Arial" w:eastAsia="Times New Roman" w:hAnsi="Arial" w:cs="Arial"/>
              </w:rPr>
            </w:pPr>
            <w:r w:rsidRPr="006505AC">
              <w:rPr>
                <w:rFonts w:ascii="Arial" w:eastAsia="Times New Roman" w:hAnsi="Arial" w:cs="Arial"/>
              </w:rPr>
              <w:t>The German people, u</w:t>
            </w:r>
            <w:r w:rsidR="001230A1">
              <w:rPr>
                <w:rFonts w:ascii="Arial" w:eastAsia="Times New Roman" w:hAnsi="Arial" w:cs="Arial"/>
              </w:rPr>
              <w:t>nited in its tribes and inspir</w:t>
            </w:r>
            <w:r w:rsidRPr="006505AC">
              <w:rPr>
                <w:rFonts w:ascii="Arial" w:eastAsia="Times New Roman" w:hAnsi="Arial" w:cs="Arial"/>
              </w:rPr>
              <w:t>ed with the will to renew and strengthen its Reich in liberty and justice, to serve peace inward and outward and to promote social progress, has adapted this constitution.</w:t>
            </w:r>
          </w:p>
        </w:tc>
        <w:tc>
          <w:tcPr>
            <w:tcW w:w="1562" w:type="pct"/>
            <w:vAlign w:val="center"/>
            <w:hideMark/>
          </w:tcPr>
          <w:p w:rsidR="006505AC" w:rsidRPr="006505AC" w:rsidRDefault="006505AC" w:rsidP="006505AC">
            <w:pPr>
              <w:spacing w:before="100" w:beforeAutospacing="1" w:after="100" w:afterAutospacing="1" w:line="240" w:lineRule="auto"/>
              <w:jc w:val="center"/>
              <w:rPr>
                <w:rFonts w:ascii="Arial" w:eastAsia="Times New Roman" w:hAnsi="Arial" w:cs="Arial"/>
              </w:rPr>
            </w:pPr>
          </w:p>
        </w:tc>
      </w:tr>
    </w:tbl>
    <w:p w:rsidR="006505AC" w:rsidRPr="006505AC" w:rsidRDefault="006505AC" w:rsidP="006505AC">
      <w:pPr>
        <w:spacing w:before="100" w:beforeAutospacing="1" w:after="100" w:afterAutospacing="1" w:line="240" w:lineRule="auto"/>
        <w:rPr>
          <w:rFonts w:ascii="Arial" w:eastAsia="Times New Roman" w:hAnsi="Arial" w:cs="Arial"/>
        </w:rPr>
      </w:pPr>
      <w:bookmarkStart w:id="1" w:name="Composition"/>
      <w:bookmarkEnd w:id="0"/>
      <w:r w:rsidRPr="00E27969">
        <w:rPr>
          <w:rFonts w:ascii="Arial" w:eastAsia="Times New Roman" w:hAnsi="Arial" w:cs="Arial"/>
          <w:b/>
          <w:bCs/>
          <w:u w:val="single"/>
        </w:rPr>
        <w:t xml:space="preserve">Section One: </w:t>
      </w:r>
      <w:r w:rsidRPr="006505AC">
        <w:rPr>
          <w:rFonts w:ascii="Arial" w:eastAsia="Times New Roman" w:hAnsi="Arial" w:cs="Arial"/>
          <w:b/>
          <w:bCs/>
          <w:u w:val="single"/>
        </w:rPr>
        <w:t>Composition</w:t>
      </w:r>
      <w:bookmarkEnd w:id="1"/>
      <w:r w:rsidRPr="00E27969">
        <w:rPr>
          <w:rFonts w:ascii="Arial" w:eastAsia="Times New Roman" w:hAnsi="Arial" w:cs="Arial"/>
          <w:b/>
          <w:bCs/>
          <w:u w:val="single"/>
        </w:rPr>
        <w:t xml:space="preserve"> of the Reich and its Responsibilities</w:t>
      </w:r>
      <w:bookmarkStart w:id="2" w:name="First_Chapter"/>
      <w:r w:rsidRPr="00E27969">
        <w:rPr>
          <w:rFonts w:ascii="Arial" w:eastAsia="Times New Roman" w:hAnsi="Arial" w:cs="Arial"/>
          <w:b/>
          <w:bCs/>
        </w:rPr>
        <w:br/>
      </w:r>
      <w:r w:rsidRPr="006505AC">
        <w:rPr>
          <w:rFonts w:ascii="Arial" w:eastAsia="Times New Roman" w:hAnsi="Arial" w:cs="Arial"/>
          <w:b/>
          <w:bCs/>
        </w:rPr>
        <w:t>First Chapter</w:t>
      </w:r>
      <w:bookmarkEnd w:id="2"/>
      <w:r w:rsidRPr="00E27969">
        <w:rPr>
          <w:rFonts w:ascii="Arial" w:eastAsia="Times New Roman" w:hAnsi="Arial" w:cs="Arial"/>
          <w:b/>
          <w:bCs/>
        </w:rPr>
        <w:t>: The Reich and the States</w:t>
      </w:r>
      <w:r w:rsidRPr="00E27969">
        <w:rPr>
          <w:rFonts w:ascii="Arial" w:eastAsia="Times New Roman" w:hAnsi="Arial" w:cs="Arial"/>
          <w:b/>
          <w:bCs/>
        </w:rPr>
        <w:br/>
      </w:r>
      <w:r w:rsidRPr="006505AC">
        <w:rPr>
          <w:rFonts w:ascii="Arial" w:eastAsia="Times New Roman" w:hAnsi="Arial" w:cs="Arial"/>
          <w:b/>
          <w:bCs/>
        </w:rPr>
        <w:t>Article 1</w:t>
      </w:r>
      <w:r w:rsidRPr="006505AC">
        <w:rPr>
          <w:rFonts w:ascii="Arial" w:eastAsia="Times New Roman" w:hAnsi="Arial" w:cs="Arial"/>
          <w:b/>
          <w:bCs/>
        </w:rPr>
        <w:br/>
      </w:r>
      <w:r w:rsidR="007E3DB9" w:rsidRPr="00E27969">
        <w:rPr>
          <w:rFonts w:ascii="Arial" w:eastAsia="Times New Roman" w:hAnsi="Arial" w:cs="Arial"/>
        </w:rPr>
        <w:t xml:space="preserve">The German Reich is a republic. </w:t>
      </w:r>
      <w:r w:rsidRPr="006505AC">
        <w:rPr>
          <w:rFonts w:ascii="Arial" w:eastAsia="Times New Roman" w:hAnsi="Arial" w:cs="Arial"/>
        </w:rPr>
        <w:t>State authority derives from the people.</w:t>
      </w:r>
      <w:r w:rsidRPr="006505AC">
        <w:rPr>
          <w:rFonts w:ascii="Arial" w:eastAsia="Times New Roman" w:hAnsi="Arial" w:cs="Arial"/>
          <w:b/>
          <w:bCs/>
        </w:rPr>
        <w:br/>
        <w:t xml:space="preserve">Article </w:t>
      </w:r>
      <w:proofErr w:type="gramStart"/>
      <w:r w:rsidRPr="006505AC">
        <w:rPr>
          <w:rFonts w:ascii="Arial" w:eastAsia="Times New Roman" w:hAnsi="Arial" w:cs="Arial"/>
          <w:b/>
          <w:bCs/>
        </w:rPr>
        <w:t>5</w:t>
      </w:r>
      <w:r w:rsidRPr="00E27969">
        <w:rPr>
          <w:rFonts w:ascii="Arial" w:eastAsia="Times New Roman" w:hAnsi="Arial" w:cs="Arial"/>
          <w:b/>
          <w:bCs/>
        </w:rPr>
        <w:br/>
      </w:r>
      <w:r w:rsidRPr="006505AC">
        <w:rPr>
          <w:rFonts w:ascii="Arial" w:eastAsia="Times New Roman" w:hAnsi="Arial" w:cs="Arial"/>
        </w:rPr>
        <w:t>State authority</w:t>
      </w:r>
      <w:proofErr w:type="gramEnd"/>
      <w:r w:rsidRPr="006505AC">
        <w:rPr>
          <w:rFonts w:ascii="Arial" w:eastAsia="Times New Roman" w:hAnsi="Arial" w:cs="Arial"/>
        </w:rPr>
        <w:t xml:space="preserve"> is exercised in Reich affairs by the government organizations of the Reich, based on the Reich constitution, in state affairs by the government organizations, based on the </w:t>
      </w:r>
      <w:r w:rsidRPr="00E27969">
        <w:rPr>
          <w:rFonts w:ascii="Arial" w:eastAsia="Times New Roman" w:hAnsi="Arial" w:cs="Arial"/>
        </w:rPr>
        <w:t>respective state constitutions.</w:t>
      </w:r>
      <w:r w:rsidRPr="006505AC">
        <w:rPr>
          <w:rFonts w:ascii="Arial" w:eastAsia="Times New Roman" w:hAnsi="Arial" w:cs="Arial"/>
          <w:b/>
          <w:bCs/>
        </w:rPr>
        <w:br/>
        <w:t>Article 9</w:t>
      </w:r>
      <w:r w:rsidRPr="006505AC">
        <w:rPr>
          <w:rFonts w:ascii="Arial" w:eastAsia="Times New Roman" w:hAnsi="Arial" w:cs="Arial"/>
          <w:b/>
          <w:bCs/>
        </w:rPr>
        <w:br/>
      </w:r>
      <w:r w:rsidRPr="006505AC">
        <w:rPr>
          <w:rFonts w:ascii="Arial" w:eastAsia="Times New Roman" w:hAnsi="Arial" w:cs="Arial"/>
        </w:rPr>
        <w:t xml:space="preserve">Insofar there is need for the formulation of standardized </w:t>
      </w:r>
      <w:proofErr w:type="gramStart"/>
      <w:r w:rsidRPr="006505AC">
        <w:rPr>
          <w:rFonts w:ascii="Arial" w:eastAsia="Times New Roman" w:hAnsi="Arial" w:cs="Arial"/>
        </w:rPr>
        <w:t>regulations,</w:t>
      </w:r>
      <w:proofErr w:type="gramEnd"/>
      <w:r w:rsidRPr="006505AC">
        <w:rPr>
          <w:rFonts w:ascii="Arial" w:eastAsia="Times New Roman" w:hAnsi="Arial" w:cs="Arial"/>
        </w:rPr>
        <w:t xml:space="preserve"> the Reich has the legislation over</w:t>
      </w:r>
      <w:r w:rsidRPr="006505AC">
        <w:rPr>
          <w:rFonts w:ascii="Arial" w:eastAsia="Times New Roman" w:hAnsi="Arial" w:cs="Arial"/>
        </w:rPr>
        <w:br/>
        <w:t xml:space="preserve">1. </w:t>
      </w:r>
      <w:proofErr w:type="gramStart"/>
      <w:r w:rsidRPr="006505AC">
        <w:rPr>
          <w:rFonts w:ascii="Arial" w:eastAsia="Times New Roman" w:hAnsi="Arial" w:cs="Arial"/>
        </w:rPr>
        <w:t>welfare</w:t>
      </w:r>
      <w:proofErr w:type="gramEnd"/>
      <w:r w:rsidRPr="006505AC">
        <w:rPr>
          <w:rFonts w:ascii="Arial" w:eastAsia="Times New Roman" w:hAnsi="Arial" w:cs="Arial"/>
        </w:rPr>
        <w:t xml:space="preserve"> system</w:t>
      </w:r>
      <w:r w:rsidRPr="006505AC">
        <w:rPr>
          <w:rFonts w:ascii="Arial" w:eastAsia="Times New Roman" w:hAnsi="Arial" w:cs="Arial"/>
        </w:rPr>
        <w:br/>
        <w:t xml:space="preserve">2. </w:t>
      </w:r>
      <w:proofErr w:type="gramStart"/>
      <w:r w:rsidRPr="006505AC">
        <w:rPr>
          <w:rFonts w:ascii="Arial" w:eastAsia="Times New Roman" w:hAnsi="Arial" w:cs="Arial"/>
        </w:rPr>
        <w:t>protection</w:t>
      </w:r>
      <w:proofErr w:type="gramEnd"/>
      <w:r w:rsidRPr="006505AC">
        <w:rPr>
          <w:rFonts w:ascii="Arial" w:eastAsia="Times New Roman" w:hAnsi="Arial" w:cs="Arial"/>
        </w:rPr>
        <w:t xml:space="preserve"> of law and order</w:t>
      </w:r>
      <w:r w:rsidRPr="006505AC">
        <w:rPr>
          <w:rFonts w:ascii="Arial" w:eastAsia="Times New Roman" w:hAnsi="Arial" w:cs="Arial"/>
          <w:b/>
          <w:bCs/>
        </w:rPr>
        <w:br/>
        <w:t>Article 10</w:t>
      </w:r>
      <w:r w:rsidRPr="006505AC">
        <w:rPr>
          <w:rFonts w:ascii="Arial" w:eastAsia="Times New Roman" w:hAnsi="Arial" w:cs="Arial"/>
          <w:b/>
          <w:bCs/>
        </w:rPr>
        <w:br/>
      </w:r>
      <w:r w:rsidRPr="006505AC">
        <w:rPr>
          <w:rFonts w:ascii="Arial" w:eastAsia="Times New Roman" w:hAnsi="Arial" w:cs="Arial"/>
        </w:rPr>
        <w:t>The Reich may, via legislation, establish principles for:</w:t>
      </w:r>
      <w:r w:rsidRPr="006505AC">
        <w:rPr>
          <w:rFonts w:ascii="Arial" w:eastAsia="Times New Roman" w:hAnsi="Arial" w:cs="Arial"/>
        </w:rPr>
        <w:br/>
        <w:t>1. the rights and obligations of religious communities</w:t>
      </w:r>
      <w:r w:rsidRPr="006505AC">
        <w:rPr>
          <w:rFonts w:ascii="Arial" w:eastAsia="Times New Roman" w:hAnsi="Arial" w:cs="Arial"/>
        </w:rPr>
        <w:br/>
        <w:t xml:space="preserve">2. </w:t>
      </w:r>
      <w:proofErr w:type="gramStart"/>
      <w:r w:rsidRPr="006505AC">
        <w:rPr>
          <w:rFonts w:ascii="Arial" w:eastAsia="Times New Roman" w:hAnsi="Arial" w:cs="Arial"/>
        </w:rPr>
        <w:t>the</w:t>
      </w:r>
      <w:proofErr w:type="gramEnd"/>
      <w:r w:rsidRPr="006505AC">
        <w:rPr>
          <w:rFonts w:ascii="Arial" w:eastAsia="Times New Roman" w:hAnsi="Arial" w:cs="Arial"/>
        </w:rPr>
        <w:t xml:space="preserve"> education system, including universities and scientific libraries</w:t>
      </w:r>
      <w:r w:rsidRPr="006505AC">
        <w:rPr>
          <w:rFonts w:ascii="Arial" w:eastAsia="Times New Roman" w:hAnsi="Arial" w:cs="Arial"/>
        </w:rPr>
        <w:br/>
      </w:r>
      <w:r w:rsidRPr="006505AC">
        <w:rPr>
          <w:rFonts w:ascii="Arial" w:eastAsia="Times New Roman" w:hAnsi="Arial" w:cs="Arial"/>
          <w:b/>
          <w:bCs/>
        </w:rPr>
        <w:t>Article 12</w:t>
      </w:r>
      <w:r w:rsidRPr="006505AC">
        <w:rPr>
          <w:rFonts w:ascii="Arial" w:eastAsia="Times New Roman" w:hAnsi="Arial" w:cs="Arial"/>
          <w:b/>
          <w:bCs/>
        </w:rPr>
        <w:br/>
      </w:r>
      <w:r w:rsidRPr="006505AC">
        <w:rPr>
          <w:rFonts w:ascii="Arial" w:eastAsia="Times New Roman" w:hAnsi="Arial" w:cs="Arial"/>
        </w:rPr>
        <w:t>As far and as much the Reich does not make use of its right to legislate, the states are entitled to legislate. This does not apply to the areas in which the Reich has the exclusiv</w:t>
      </w:r>
      <w:r w:rsidRPr="00E27969">
        <w:rPr>
          <w:rFonts w:ascii="Arial" w:eastAsia="Times New Roman" w:hAnsi="Arial" w:cs="Arial"/>
        </w:rPr>
        <w:t>e right to legislate.</w:t>
      </w:r>
      <w:r w:rsidRPr="00E27969">
        <w:rPr>
          <w:rFonts w:ascii="Arial" w:eastAsia="Times New Roman" w:hAnsi="Arial" w:cs="Arial"/>
        </w:rPr>
        <w:br/>
      </w:r>
      <w:r w:rsidRPr="006505AC">
        <w:rPr>
          <w:rFonts w:ascii="Arial" w:eastAsia="Times New Roman" w:hAnsi="Arial" w:cs="Arial"/>
          <w:b/>
          <w:bCs/>
        </w:rPr>
        <w:t>Article 13</w:t>
      </w:r>
      <w:r w:rsidRPr="006505AC">
        <w:rPr>
          <w:rFonts w:ascii="Arial" w:eastAsia="Times New Roman" w:hAnsi="Arial" w:cs="Arial"/>
          <w:b/>
          <w:bCs/>
        </w:rPr>
        <w:br/>
      </w:r>
      <w:r w:rsidRPr="006505AC">
        <w:rPr>
          <w:rFonts w:ascii="Arial" w:eastAsia="Times New Roman" w:hAnsi="Arial" w:cs="Arial"/>
        </w:rPr>
        <w:t xml:space="preserve">Reich law </w:t>
      </w:r>
      <w:r w:rsidRPr="00E27969">
        <w:rPr>
          <w:rFonts w:ascii="Arial" w:eastAsia="Times New Roman" w:hAnsi="Arial" w:cs="Arial"/>
        </w:rPr>
        <w:t xml:space="preserve">supersedes state law. </w:t>
      </w:r>
      <w:r w:rsidRPr="006505AC">
        <w:rPr>
          <w:rFonts w:ascii="Arial" w:eastAsia="Times New Roman" w:hAnsi="Arial" w:cs="Arial"/>
        </w:rPr>
        <w:t xml:space="preserve">If there are doubts or opposing opinions regarding if a state regulation harmonizes with Reich law, the respective Reich or central state authority may request, according to the specifications of Reich law, the Reich </w:t>
      </w:r>
      <w:r w:rsidRPr="00E27969">
        <w:rPr>
          <w:rFonts w:ascii="Arial" w:eastAsia="Times New Roman" w:hAnsi="Arial" w:cs="Arial"/>
        </w:rPr>
        <w:t>Supreme Court</w:t>
      </w:r>
      <w:r w:rsidRPr="006505AC">
        <w:rPr>
          <w:rFonts w:ascii="Arial" w:eastAsia="Times New Roman" w:hAnsi="Arial" w:cs="Arial"/>
        </w:rPr>
        <w:t xml:space="preserve"> to decide in the matter. </w:t>
      </w:r>
    </w:p>
    <w:p w:rsidR="00B84F9A" w:rsidRPr="00E27969" w:rsidRDefault="006505AC" w:rsidP="006505AC">
      <w:pPr>
        <w:spacing w:before="100" w:beforeAutospacing="1" w:after="100" w:afterAutospacing="1" w:line="240" w:lineRule="auto"/>
        <w:rPr>
          <w:rFonts w:ascii="Arial" w:eastAsia="Times New Roman" w:hAnsi="Arial" w:cs="Arial"/>
        </w:rPr>
      </w:pPr>
      <w:bookmarkStart w:id="3" w:name="Zweiter_Abschnitt._Der_Reichstag"/>
      <w:r w:rsidRPr="00E27969">
        <w:rPr>
          <w:rFonts w:ascii="Arial" w:eastAsia="Times New Roman" w:hAnsi="Arial" w:cs="Arial"/>
          <w:b/>
          <w:bCs/>
        </w:rPr>
        <w:t>Second Chapter</w:t>
      </w:r>
      <w:r w:rsidRPr="006505AC">
        <w:rPr>
          <w:rFonts w:ascii="Arial" w:eastAsia="Times New Roman" w:hAnsi="Arial" w:cs="Arial"/>
          <w:b/>
          <w:bCs/>
        </w:rPr>
        <w:t>: The Reichstag</w:t>
      </w:r>
      <w:bookmarkEnd w:id="3"/>
      <w:r w:rsidRPr="00E27969">
        <w:rPr>
          <w:rFonts w:ascii="Arial" w:eastAsia="Times New Roman" w:hAnsi="Arial" w:cs="Arial"/>
          <w:b/>
          <w:bCs/>
        </w:rPr>
        <w:t xml:space="preserve"> (National Assembly</w:t>
      </w:r>
      <w:proofErr w:type="gramStart"/>
      <w:r w:rsidRPr="00E27969">
        <w:rPr>
          <w:rFonts w:ascii="Arial" w:eastAsia="Times New Roman" w:hAnsi="Arial" w:cs="Arial"/>
          <w:b/>
          <w:bCs/>
        </w:rPr>
        <w:t>)</w:t>
      </w:r>
      <w:proofErr w:type="gramEnd"/>
      <w:r w:rsidR="00B84F9A" w:rsidRPr="00E27969">
        <w:rPr>
          <w:rFonts w:ascii="Arial" w:eastAsia="Times New Roman" w:hAnsi="Arial" w:cs="Arial"/>
          <w:b/>
          <w:bCs/>
        </w:rPr>
        <w:br/>
      </w:r>
      <w:r w:rsidRPr="006505AC">
        <w:rPr>
          <w:rFonts w:ascii="Arial" w:eastAsia="Times New Roman" w:hAnsi="Arial" w:cs="Arial"/>
          <w:b/>
          <w:bCs/>
        </w:rPr>
        <w:t>Article 22</w:t>
      </w:r>
      <w:r w:rsidRPr="006505AC">
        <w:rPr>
          <w:rFonts w:ascii="Arial" w:eastAsia="Times New Roman" w:hAnsi="Arial" w:cs="Arial"/>
          <w:b/>
          <w:bCs/>
        </w:rPr>
        <w:br/>
      </w:r>
      <w:r w:rsidRPr="006505AC">
        <w:rPr>
          <w:rFonts w:ascii="Arial" w:eastAsia="Times New Roman" w:hAnsi="Arial" w:cs="Arial"/>
        </w:rPr>
        <w:t xml:space="preserve">Members of parliament are elected in a general, equal, immediate and secret election; voters are men and women older than 20 years; the election is held according to the principles of </w:t>
      </w:r>
      <w:r w:rsidR="00B84F9A" w:rsidRPr="00E27969">
        <w:rPr>
          <w:rFonts w:ascii="Arial" w:eastAsia="Times New Roman" w:hAnsi="Arial" w:cs="Arial"/>
        </w:rPr>
        <w:t xml:space="preserve">proportionate representation. </w:t>
      </w:r>
      <w:r w:rsidRPr="006505AC">
        <w:rPr>
          <w:rFonts w:ascii="Arial" w:eastAsia="Times New Roman" w:hAnsi="Arial" w:cs="Arial"/>
        </w:rPr>
        <w:t xml:space="preserve"> </w:t>
      </w:r>
      <w:r w:rsidR="00B84F9A" w:rsidRPr="00E27969">
        <w:rPr>
          <w:rFonts w:ascii="Arial" w:eastAsia="Times New Roman" w:hAnsi="Arial" w:cs="Arial"/>
        </w:rPr>
        <w:br/>
      </w:r>
      <w:r w:rsidRPr="006505AC">
        <w:rPr>
          <w:rFonts w:ascii="Arial" w:eastAsia="Times New Roman" w:hAnsi="Arial" w:cs="Arial"/>
          <w:b/>
          <w:bCs/>
        </w:rPr>
        <w:t>Article 23</w:t>
      </w:r>
      <w:r w:rsidRPr="006505AC">
        <w:rPr>
          <w:rFonts w:ascii="Arial" w:eastAsia="Times New Roman" w:hAnsi="Arial" w:cs="Arial"/>
          <w:b/>
          <w:bCs/>
        </w:rPr>
        <w:br/>
      </w:r>
      <w:r w:rsidRPr="006505AC">
        <w:rPr>
          <w:rFonts w:ascii="Arial" w:eastAsia="Times New Roman" w:hAnsi="Arial" w:cs="Arial"/>
        </w:rPr>
        <w:t>Reichstag is e</w:t>
      </w:r>
      <w:r w:rsidR="00B84F9A" w:rsidRPr="00E27969">
        <w:rPr>
          <w:rFonts w:ascii="Arial" w:eastAsia="Times New Roman" w:hAnsi="Arial" w:cs="Arial"/>
        </w:rPr>
        <w:t>lected to serve for four years.</w:t>
      </w:r>
      <w:r w:rsidR="00B84F9A" w:rsidRPr="00E27969">
        <w:rPr>
          <w:rFonts w:ascii="Arial" w:eastAsia="Times New Roman" w:hAnsi="Arial" w:cs="Arial"/>
        </w:rPr>
        <w:br/>
      </w:r>
      <w:r w:rsidRPr="006505AC">
        <w:rPr>
          <w:rFonts w:ascii="Arial" w:eastAsia="Times New Roman" w:hAnsi="Arial" w:cs="Arial"/>
          <w:b/>
          <w:bCs/>
        </w:rPr>
        <w:t>Article 25</w:t>
      </w:r>
      <w:r w:rsidRPr="006505AC">
        <w:rPr>
          <w:rFonts w:ascii="Arial" w:eastAsia="Times New Roman" w:hAnsi="Arial" w:cs="Arial"/>
          <w:b/>
          <w:bCs/>
        </w:rPr>
        <w:br/>
      </w:r>
      <w:r w:rsidRPr="006505AC">
        <w:rPr>
          <w:rFonts w:ascii="Arial" w:eastAsia="Times New Roman" w:hAnsi="Arial" w:cs="Arial"/>
        </w:rPr>
        <w:t>The Reich president has the right to dissolve the Reichstag, but only once for the same re</w:t>
      </w:r>
      <w:r w:rsidR="00B84F9A" w:rsidRPr="00E27969">
        <w:rPr>
          <w:rFonts w:ascii="Arial" w:eastAsia="Times New Roman" w:hAnsi="Arial" w:cs="Arial"/>
        </w:rPr>
        <w:t xml:space="preserve">ason. </w:t>
      </w:r>
      <w:r w:rsidRPr="006505AC">
        <w:rPr>
          <w:rFonts w:ascii="Arial" w:eastAsia="Times New Roman" w:hAnsi="Arial" w:cs="Arial"/>
        </w:rPr>
        <w:t xml:space="preserve">New elections, at the latest, are held 60 days after the dissolution. </w:t>
      </w:r>
      <w:r w:rsidR="00B84F9A" w:rsidRPr="00E27969">
        <w:rPr>
          <w:rFonts w:ascii="Arial" w:eastAsia="Times New Roman" w:hAnsi="Arial" w:cs="Arial"/>
        </w:rPr>
        <w:br/>
      </w:r>
      <w:r w:rsidRPr="006505AC">
        <w:rPr>
          <w:rFonts w:ascii="Arial" w:eastAsia="Times New Roman" w:hAnsi="Arial" w:cs="Arial"/>
          <w:b/>
          <w:bCs/>
        </w:rPr>
        <w:t>Article 33</w:t>
      </w:r>
      <w:r w:rsidRPr="006505AC">
        <w:rPr>
          <w:rFonts w:ascii="Arial" w:eastAsia="Times New Roman" w:hAnsi="Arial" w:cs="Arial"/>
          <w:b/>
          <w:bCs/>
        </w:rPr>
        <w:br/>
      </w:r>
      <w:r w:rsidRPr="006505AC">
        <w:rPr>
          <w:rFonts w:ascii="Arial" w:eastAsia="Times New Roman" w:hAnsi="Arial" w:cs="Arial"/>
        </w:rPr>
        <w:t>Reichstag and its committees can demand the presence of the Reich chancellor as well as that of every individual Reich minister.</w:t>
      </w:r>
      <w:r w:rsidRPr="006505AC">
        <w:rPr>
          <w:rFonts w:ascii="Arial" w:eastAsia="Times New Roman" w:hAnsi="Arial" w:cs="Arial"/>
        </w:rPr>
        <w:br/>
        <w:t xml:space="preserve">The Reich chancellor, the Reich ministers and their commissioners have the right to participate in sessions of Reichstag and its committees. </w:t>
      </w:r>
      <w:r w:rsidR="00B84F9A" w:rsidRPr="00E27969">
        <w:rPr>
          <w:rFonts w:ascii="Arial" w:eastAsia="Times New Roman" w:hAnsi="Arial" w:cs="Arial"/>
        </w:rPr>
        <w:br/>
      </w:r>
      <w:r w:rsidRPr="006505AC">
        <w:rPr>
          <w:rFonts w:ascii="Arial" w:eastAsia="Times New Roman" w:hAnsi="Arial" w:cs="Arial"/>
          <w:b/>
          <w:bCs/>
        </w:rPr>
        <w:t>Article 36</w:t>
      </w:r>
      <w:r w:rsidRPr="006505AC">
        <w:rPr>
          <w:rFonts w:ascii="Arial" w:eastAsia="Times New Roman" w:hAnsi="Arial" w:cs="Arial"/>
          <w:b/>
          <w:bCs/>
        </w:rPr>
        <w:br/>
      </w:r>
      <w:r w:rsidRPr="006505AC">
        <w:rPr>
          <w:rFonts w:ascii="Arial" w:eastAsia="Times New Roman" w:hAnsi="Arial" w:cs="Arial"/>
        </w:rPr>
        <w:t xml:space="preserve">No member of Reichstag or of any </w:t>
      </w:r>
      <w:proofErr w:type="spellStart"/>
      <w:r w:rsidRPr="006505AC">
        <w:rPr>
          <w:rFonts w:ascii="Arial" w:eastAsia="Times New Roman" w:hAnsi="Arial" w:cs="Arial"/>
        </w:rPr>
        <w:t>Landtag</w:t>
      </w:r>
      <w:proofErr w:type="spellEnd"/>
      <w:r w:rsidRPr="006505AC">
        <w:rPr>
          <w:rFonts w:ascii="Arial" w:eastAsia="Times New Roman" w:hAnsi="Arial" w:cs="Arial"/>
        </w:rPr>
        <w:t xml:space="preserve"> may be persecuted by court at any time for statements he made in exercise of his mandate, in a vote, in parliament session or outside of the assembly.</w:t>
      </w:r>
      <w:bookmarkStart w:id="4" w:name="Third_Chapter"/>
    </w:p>
    <w:p w:rsidR="006505AC" w:rsidRPr="006505AC" w:rsidRDefault="006505AC" w:rsidP="006505AC">
      <w:pPr>
        <w:spacing w:before="100" w:beforeAutospacing="1" w:after="100" w:afterAutospacing="1" w:line="240" w:lineRule="auto"/>
        <w:rPr>
          <w:rFonts w:ascii="Arial" w:eastAsia="Times New Roman" w:hAnsi="Arial" w:cs="Arial"/>
        </w:rPr>
      </w:pPr>
      <w:r w:rsidRPr="006505AC">
        <w:rPr>
          <w:rFonts w:ascii="Arial" w:eastAsia="Times New Roman" w:hAnsi="Arial" w:cs="Arial"/>
          <w:b/>
          <w:bCs/>
        </w:rPr>
        <w:t>Third Chapter</w:t>
      </w:r>
      <w:bookmarkEnd w:id="4"/>
      <w:r w:rsidRPr="006505AC">
        <w:rPr>
          <w:rFonts w:ascii="Arial" w:eastAsia="Times New Roman" w:hAnsi="Arial" w:cs="Arial"/>
          <w:b/>
          <w:bCs/>
        </w:rPr>
        <w:t>: The Reich President and Reich Government</w:t>
      </w:r>
      <w:r w:rsidR="007E3DB9" w:rsidRPr="00E27969">
        <w:rPr>
          <w:rFonts w:ascii="Arial" w:eastAsia="Times New Roman" w:hAnsi="Arial" w:cs="Arial"/>
        </w:rPr>
        <w:br/>
      </w:r>
      <w:r w:rsidRPr="006505AC">
        <w:rPr>
          <w:rFonts w:ascii="Arial" w:eastAsia="Times New Roman" w:hAnsi="Arial" w:cs="Arial"/>
          <w:b/>
          <w:bCs/>
        </w:rPr>
        <w:t>Article 41</w:t>
      </w:r>
      <w:r w:rsidRPr="006505AC">
        <w:rPr>
          <w:rFonts w:ascii="Arial" w:eastAsia="Times New Roman" w:hAnsi="Arial" w:cs="Arial"/>
          <w:b/>
          <w:bCs/>
        </w:rPr>
        <w:br/>
      </w:r>
      <w:proofErr w:type="gramStart"/>
      <w:r w:rsidRPr="006505AC">
        <w:rPr>
          <w:rFonts w:ascii="Arial" w:eastAsia="Times New Roman" w:hAnsi="Arial" w:cs="Arial"/>
        </w:rPr>
        <w:t>The</w:t>
      </w:r>
      <w:proofErr w:type="gramEnd"/>
      <w:r w:rsidRPr="006505AC">
        <w:rPr>
          <w:rFonts w:ascii="Arial" w:eastAsia="Times New Roman" w:hAnsi="Arial" w:cs="Arial"/>
        </w:rPr>
        <w:t xml:space="preserve"> Reich President is elected by the entire German nation.</w:t>
      </w:r>
      <w:r w:rsidR="00B84F9A" w:rsidRPr="00E27969">
        <w:rPr>
          <w:rFonts w:ascii="Arial" w:eastAsia="Times New Roman" w:hAnsi="Arial" w:cs="Arial"/>
        </w:rPr>
        <w:t xml:space="preserve"> </w:t>
      </w:r>
      <w:r w:rsidRPr="006505AC">
        <w:rPr>
          <w:rFonts w:ascii="Arial" w:eastAsia="Times New Roman" w:hAnsi="Arial" w:cs="Arial"/>
        </w:rPr>
        <w:t xml:space="preserve">Every German who has finished the 35th year of his life is eligible. </w:t>
      </w:r>
      <w:r w:rsidR="00B84F9A" w:rsidRPr="00E27969">
        <w:rPr>
          <w:rFonts w:ascii="Arial" w:eastAsia="Times New Roman" w:hAnsi="Arial" w:cs="Arial"/>
        </w:rPr>
        <w:br/>
      </w:r>
      <w:r w:rsidRPr="006505AC">
        <w:rPr>
          <w:rFonts w:ascii="Arial" w:eastAsia="Times New Roman" w:hAnsi="Arial" w:cs="Arial"/>
          <w:b/>
          <w:bCs/>
        </w:rPr>
        <w:t>Article 43</w:t>
      </w:r>
      <w:r w:rsidRPr="006505AC">
        <w:rPr>
          <w:rFonts w:ascii="Arial" w:eastAsia="Times New Roman" w:hAnsi="Arial" w:cs="Arial"/>
          <w:b/>
          <w:bCs/>
        </w:rPr>
        <w:br/>
      </w:r>
      <w:r w:rsidRPr="006505AC">
        <w:rPr>
          <w:rFonts w:ascii="Arial" w:eastAsia="Times New Roman" w:hAnsi="Arial" w:cs="Arial"/>
        </w:rPr>
        <w:t xml:space="preserve">The term of office of the Reich President lasts seven years. Reelection is permitted. The Reich President can be deposed by plebiscite, which has to be suggested by the Reichstag. This Reichstag decision requires a majority of two thirds of the votes. </w:t>
      </w:r>
      <w:r w:rsidR="00B84F9A" w:rsidRPr="00E27969">
        <w:rPr>
          <w:rFonts w:ascii="Arial" w:eastAsia="Times New Roman" w:hAnsi="Arial" w:cs="Arial"/>
        </w:rPr>
        <w:br/>
      </w:r>
      <w:r w:rsidRPr="006505AC">
        <w:rPr>
          <w:rFonts w:ascii="Arial" w:eastAsia="Times New Roman" w:hAnsi="Arial" w:cs="Arial"/>
          <w:b/>
          <w:bCs/>
        </w:rPr>
        <w:t>Article 45</w:t>
      </w:r>
      <w:r w:rsidRPr="006505AC">
        <w:rPr>
          <w:rFonts w:ascii="Arial" w:eastAsia="Times New Roman" w:hAnsi="Arial" w:cs="Arial"/>
          <w:b/>
          <w:bCs/>
        </w:rPr>
        <w:br/>
      </w:r>
      <w:proofErr w:type="gramStart"/>
      <w:r w:rsidRPr="006505AC">
        <w:rPr>
          <w:rFonts w:ascii="Arial" w:eastAsia="Times New Roman" w:hAnsi="Arial" w:cs="Arial"/>
        </w:rPr>
        <w:t>When</w:t>
      </w:r>
      <w:proofErr w:type="gramEnd"/>
      <w:r w:rsidRPr="006505AC">
        <w:rPr>
          <w:rFonts w:ascii="Arial" w:eastAsia="Times New Roman" w:hAnsi="Arial" w:cs="Arial"/>
        </w:rPr>
        <w:t xml:space="preserve"> it comes to international law, the Reich is represented by the Reich President. He concludes alliances and other treaties with foreign powers in the name of the Reich. He accredits and receives ambassadors.</w:t>
      </w:r>
      <w:r w:rsidRPr="006505AC">
        <w:rPr>
          <w:rFonts w:ascii="Arial" w:eastAsia="Times New Roman" w:hAnsi="Arial" w:cs="Arial"/>
        </w:rPr>
        <w:br/>
        <w:t>War can only be declared and peace only be signed by Reich law.</w:t>
      </w:r>
      <w:r w:rsidRPr="006505AC">
        <w:rPr>
          <w:rFonts w:ascii="Arial" w:eastAsia="Times New Roman" w:hAnsi="Arial" w:cs="Arial"/>
        </w:rPr>
        <w:br/>
      </w:r>
      <w:r w:rsidRPr="006505AC">
        <w:rPr>
          <w:rFonts w:ascii="Arial" w:eastAsia="Times New Roman" w:hAnsi="Arial" w:cs="Arial"/>
        </w:rPr>
        <w:lastRenderedPageBreak/>
        <w:t xml:space="preserve">Alliances and treaties which relate to matters of Reich legislation require the approval of Reichstag. </w:t>
      </w:r>
      <w:r w:rsidR="00B84F9A" w:rsidRPr="00E27969">
        <w:rPr>
          <w:rFonts w:ascii="Arial" w:eastAsia="Times New Roman" w:hAnsi="Arial" w:cs="Arial"/>
        </w:rPr>
        <w:br/>
      </w:r>
      <w:r w:rsidRPr="006505AC">
        <w:rPr>
          <w:rFonts w:ascii="Arial" w:eastAsia="Times New Roman" w:hAnsi="Arial" w:cs="Arial"/>
          <w:b/>
          <w:bCs/>
        </w:rPr>
        <w:t>Article 47</w:t>
      </w:r>
      <w:r w:rsidRPr="006505AC">
        <w:rPr>
          <w:rFonts w:ascii="Arial" w:eastAsia="Times New Roman" w:hAnsi="Arial" w:cs="Arial"/>
          <w:b/>
          <w:bCs/>
        </w:rPr>
        <w:br/>
      </w:r>
      <w:r w:rsidRPr="006505AC">
        <w:rPr>
          <w:rFonts w:ascii="Arial" w:eastAsia="Times New Roman" w:hAnsi="Arial" w:cs="Arial"/>
        </w:rPr>
        <w:t xml:space="preserve">The Reich President has the supreme command over the armed forces, in their entirety. </w:t>
      </w:r>
      <w:r w:rsidR="009565D8" w:rsidRPr="00E27969">
        <w:rPr>
          <w:rFonts w:ascii="Arial" w:eastAsia="Times New Roman" w:hAnsi="Arial" w:cs="Arial"/>
        </w:rPr>
        <w:br/>
      </w:r>
      <w:r w:rsidRPr="006505AC">
        <w:rPr>
          <w:rFonts w:ascii="Arial" w:eastAsia="Times New Roman" w:hAnsi="Arial" w:cs="Arial"/>
          <w:b/>
          <w:bCs/>
        </w:rPr>
        <w:t>Article 48</w:t>
      </w:r>
      <w:r w:rsidRPr="006505AC">
        <w:rPr>
          <w:rFonts w:ascii="Arial" w:eastAsia="Times New Roman" w:hAnsi="Arial" w:cs="Arial"/>
          <w:b/>
          <w:bCs/>
        </w:rPr>
        <w:br/>
      </w:r>
      <w:proofErr w:type="gramStart"/>
      <w:r w:rsidRPr="006505AC">
        <w:rPr>
          <w:rFonts w:ascii="Arial" w:eastAsia="Times New Roman" w:hAnsi="Arial" w:cs="Arial"/>
        </w:rPr>
        <w:t>If</w:t>
      </w:r>
      <w:proofErr w:type="gramEnd"/>
      <w:r w:rsidRPr="006505AC">
        <w:rPr>
          <w:rFonts w:ascii="Arial" w:eastAsia="Times New Roman" w:hAnsi="Arial" w:cs="Arial"/>
        </w:rPr>
        <w:t xml:space="preserve"> a </w:t>
      </w:r>
      <w:r w:rsidR="00B84F9A" w:rsidRPr="00E27969">
        <w:rPr>
          <w:rFonts w:ascii="Arial" w:eastAsia="Times New Roman" w:hAnsi="Arial" w:cs="Arial"/>
        </w:rPr>
        <w:t>state</w:t>
      </w:r>
      <w:r w:rsidRPr="006505AC">
        <w:rPr>
          <w:rFonts w:ascii="Arial" w:eastAsia="Times New Roman" w:hAnsi="Arial" w:cs="Arial"/>
        </w:rPr>
        <w:t xml:space="preserve"> does not </w:t>
      </w:r>
      <w:r w:rsidR="00B84F9A" w:rsidRPr="00E27969">
        <w:rPr>
          <w:rFonts w:ascii="Arial" w:eastAsia="Times New Roman" w:hAnsi="Arial" w:cs="Arial"/>
        </w:rPr>
        <w:t>fulfill</w:t>
      </w:r>
      <w:r w:rsidRPr="006505AC">
        <w:rPr>
          <w:rFonts w:ascii="Arial" w:eastAsia="Times New Roman" w:hAnsi="Arial" w:cs="Arial"/>
        </w:rPr>
        <w:t xml:space="preserve"> the obligations laid upon it by the Reich constitution or the Reich laws, the Reich President may use armed force to cause it to oblige.</w:t>
      </w:r>
      <w:r w:rsidRPr="006505AC">
        <w:rPr>
          <w:rFonts w:ascii="Arial" w:eastAsia="Times New Roman" w:hAnsi="Arial" w:cs="Arial"/>
        </w:rPr>
        <w:br/>
        <w:t>In case public safety is seriously threatened or disturbed, the Reich President may take the measures necessary to reestablish law and order, if necessary using armed force. In the pursui</w:t>
      </w:r>
      <w:r w:rsidR="00B84F9A" w:rsidRPr="00E27969">
        <w:rPr>
          <w:rFonts w:ascii="Arial" w:eastAsia="Times New Roman" w:hAnsi="Arial" w:cs="Arial"/>
        </w:rPr>
        <w:t>t of this aim he may suspend</w:t>
      </w:r>
      <w:r w:rsidRPr="006505AC">
        <w:rPr>
          <w:rFonts w:ascii="Arial" w:eastAsia="Times New Roman" w:hAnsi="Arial" w:cs="Arial"/>
        </w:rPr>
        <w:t xml:space="preserve"> civil rights</w:t>
      </w:r>
      <w:r w:rsidR="00B84F9A" w:rsidRPr="00E27969">
        <w:rPr>
          <w:rFonts w:ascii="Arial" w:eastAsia="Times New Roman" w:hAnsi="Arial" w:cs="Arial"/>
        </w:rPr>
        <w:t>.</w:t>
      </w:r>
      <w:r w:rsidRPr="006505AC">
        <w:rPr>
          <w:rFonts w:ascii="Arial" w:eastAsia="Times New Roman" w:hAnsi="Arial" w:cs="Arial"/>
        </w:rPr>
        <w:br/>
        <w:t>The Reich President has to inform Reichstag immediately about all measures undertaken which are based on paragraphs 1 and 2 of this article. The measures have to be suspended immediately if Reichstag demands so.</w:t>
      </w:r>
      <w:r w:rsidRPr="006505AC">
        <w:rPr>
          <w:rFonts w:ascii="Arial" w:eastAsia="Times New Roman" w:hAnsi="Arial" w:cs="Arial"/>
        </w:rPr>
        <w:br/>
      </w:r>
      <w:r w:rsidRPr="006505AC">
        <w:rPr>
          <w:rFonts w:ascii="Arial" w:eastAsia="Times New Roman" w:hAnsi="Arial" w:cs="Arial"/>
          <w:b/>
          <w:bCs/>
        </w:rPr>
        <w:t>Article 49</w:t>
      </w:r>
      <w:r w:rsidRPr="006505AC">
        <w:rPr>
          <w:rFonts w:ascii="Arial" w:eastAsia="Times New Roman" w:hAnsi="Arial" w:cs="Arial"/>
          <w:b/>
          <w:bCs/>
        </w:rPr>
        <w:br/>
      </w:r>
      <w:r w:rsidRPr="006505AC">
        <w:rPr>
          <w:rFonts w:ascii="Arial" w:eastAsia="Times New Roman" w:hAnsi="Arial" w:cs="Arial"/>
        </w:rPr>
        <w:t xml:space="preserve">The Reich President exercises the right of amnesty. </w:t>
      </w:r>
      <w:r w:rsidR="00B84F9A" w:rsidRPr="00E27969">
        <w:rPr>
          <w:rFonts w:ascii="Arial" w:eastAsia="Times New Roman" w:hAnsi="Arial" w:cs="Arial"/>
        </w:rPr>
        <w:br/>
      </w:r>
      <w:r w:rsidRPr="006505AC">
        <w:rPr>
          <w:rFonts w:ascii="Arial" w:eastAsia="Times New Roman" w:hAnsi="Arial" w:cs="Arial"/>
          <w:b/>
          <w:bCs/>
        </w:rPr>
        <w:t>Article 53</w:t>
      </w:r>
      <w:r w:rsidRPr="006505AC">
        <w:rPr>
          <w:rFonts w:ascii="Arial" w:eastAsia="Times New Roman" w:hAnsi="Arial" w:cs="Arial"/>
          <w:b/>
          <w:bCs/>
        </w:rPr>
        <w:br/>
      </w:r>
      <w:proofErr w:type="gramStart"/>
      <w:r w:rsidRPr="006505AC">
        <w:rPr>
          <w:rFonts w:ascii="Arial" w:eastAsia="Times New Roman" w:hAnsi="Arial" w:cs="Arial"/>
        </w:rPr>
        <w:t>The</w:t>
      </w:r>
      <w:proofErr w:type="gramEnd"/>
      <w:r w:rsidRPr="006505AC">
        <w:rPr>
          <w:rFonts w:ascii="Arial" w:eastAsia="Times New Roman" w:hAnsi="Arial" w:cs="Arial"/>
        </w:rPr>
        <w:t xml:space="preserve"> Reich chancellor, and, at his request, the Reich ministers, are appointed and dismissed by the Reich President. </w:t>
      </w:r>
      <w:r w:rsidR="009565D8" w:rsidRPr="00E27969">
        <w:rPr>
          <w:rFonts w:ascii="Arial" w:eastAsia="Times New Roman" w:hAnsi="Arial" w:cs="Arial"/>
        </w:rPr>
        <w:br/>
      </w:r>
      <w:proofErr w:type="gramStart"/>
      <w:r w:rsidRPr="006505AC">
        <w:rPr>
          <w:rFonts w:ascii="Arial" w:eastAsia="Times New Roman" w:hAnsi="Arial" w:cs="Arial"/>
          <w:b/>
          <w:bCs/>
        </w:rPr>
        <w:t>Article 54</w:t>
      </w:r>
      <w:r w:rsidRPr="006505AC">
        <w:rPr>
          <w:rFonts w:ascii="Arial" w:eastAsia="Times New Roman" w:hAnsi="Arial" w:cs="Arial"/>
          <w:b/>
          <w:bCs/>
        </w:rPr>
        <w:br/>
      </w:r>
      <w:r w:rsidRPr="006505AC">
        <w:rPr>
          <w:rFonts w:ascii="Arial" w:eastAsia="Times New Roman" w:hAnsi="Arial" w:cs="Arial"/>
        </w:rPr>
        <w:t>The Reich chancellor and the Reich ministers, in order to exercise their mandates, require the confidence of Reichstag.</w:t>
      </w:r>
      <w:proofErr w:type="gramEnd"/>
      <w:r w:rsidRPr="006505AC">
        <w:rPr>
          <w:rFonts w:ascii="Arial" w:eastAsia="Times New Roman" w:hAnsi="Arial" w:cs="Arial"/>
        </w:rPr>
        <w:t xml:space="preserve"> Any one of them has to resign, if Reichstag votes by explicit decision to withdraw its confidence.</w:t>
      </w:r>
      <w:r w:rsidR="009565D8" w:rsidRPr="00E27969">
        <w:rPr>
          <w:rFonts w:ascii="Arial" w:eastAsia="Times New Roman" w:hAnsi="Arial" w:cs="Arial"/>
        </w:rPr>
        <w:br/>
      </w:r>
      <w:r w:rsidRPr="006505AC">
        <w:rPr>
          <w:rFonts w:ascii="Arial" w:eastAsia="Times New Roman" w:hAnsi="Arial" w:cs="Arial"/>
          <w:b/>
          <w:bCs/>
        </w:rPr>
        <w:t>Article 56</w:t>
      </w:r>
      <w:r w:rsidRPr="006505AC">
        <w:rPr>
          <w:rFonts w:ascii="Arial" w:eastAsia="Times New Roman" w:hAnsi="Arial" w:cs="Arial"/>
          <w:b/>
          <w:bCs/>
        </w:rPr>
        <w:br/>
      </w:r>
      <w:r w:rsidRPr="006505AC">
        <w:rPr>
          <w:rFonts w:ascii="Arial" w:eastAsia="Times New Roman" w:hAnsi="Arial" w:cs="Arial"/>
        </w:rPr>
        <w:t xml:space="preserve">The Reich chancellor determines the political guidelines and is responsible for them to Reichstag. Within these guidelines every Reich minister </w:t>
      </w:r>
      <w:r w:rsidR="009565D8" w:rsidRPr="00E27969">
        <w:rPr>
          <w:rFonts w:ascii="Arial" w:eastAsia="Times New Roman" w:hAnsi="Arial" w:cs="Arial"/>
        </w:rPr>
        <w:t>conducts his policy</w:t>
      </w:r>
      <w:r w:rsidRPr="006505AC">
        <w:rPr>
          <w:rFonts w:ascii="Arial" w:eastAsia="Times New Roman" w:hAnsi="Arial" w:cs="Arial"/>
        </w:rPr>
        <w:t xml:space="preserve"> independently, and is responsible to Reichstag. </w:t>
      </w:r>
      <w:r w:rsidR="009565D8" w:rsidRPr="00E27969">
        <w:rPr>
          <w:rFonts w:ascii="Arial" w:eastAsia="Times New Roman" w:hAnsi="Arial" w:cs="Arial"/>
        </w:rPr>
        <w:br/>
      </w:r>
      <w:r w:rsidRPr="006505AC">
        <w:rPr>
          <w:rFonts w:ascii="Arial" w:eastAsia="Times New Roman" w:hAnsi="Arial" w:cs="Arial"/>
          <w:b/>
          <w:bCs/>
        </w:rPr>
        <w:t>Article 59</w:t>
      </w:r>
      <w:r w:rsidRPr="006505AC">
        <w:rPr>
          <w:rFonts w:ascii="Arial" w:eastAsia="Times New Roman" w:hAnsi="Arial" w:cs="Arial"/>
          <w:b/>
          <w:bCs/>
        </w:rPr>
        <w:br/>
      </w:r>
      <w:r w:rsidR="009565D8" w:rsidRPr="00E27969">
        <w:rPr>
          <w:rFonts w:ascii="Arial" w:eastAsia="Times New Roman" w:hAnsi="Arial" w:cs="Arial"/>
        </w:rPr>
        <w:t xml:space="preserve">The </w:t>
      </w:r>
      <w:r w:rsidRPr="006505AC">
        <w:rPr>
          <w:rFonts w:ascii="Arial" w:eastAsia="Times New Roman" w:hAnsi="Arial" w:cs="Arial"/>
        </w:rPr>
        <w:t>Reichstag is entitled to accuse Reich President, Reich chancellor and the Reich ministers at the Supreme Court, in the name of the German Reich, of having guilt-consciously having violated the Reich constitution or a Reich law. The move to accuse must be signed by at least a hundred members and requires the approval of the majority necess</w:t>
      </w:r>
      <w:r w:rsidR="009565D8" w:rsidRPr="00E27969">
        <w:rPr>
          <w:rFonts w:ascii="Arial" w:eastAsia="Times New Roman" w:hAnsi="Arial" w:cs="Arial"/>
        </w:rPr>
        <w:t>ary to amend the constitution. </w:t>
      </w:r>
    </w:p>
    <w:p w:rsidR="006505AC" w:rsidRPr="006505AC" w:rsidRDefault="006505AC" w:rsidP="006505AC">
      <w:pPr>
        <w:spacing w:before="100" w:beforeAutospacing="1" w:after="100" w:afterAutospacing="1" w:line="240" w:lineRule="auto"/>
        <w:rPr>
          <w:rFonts w:ascii="Arial" w:eastAsia="Times New Roman" w:hAnsi="Arial" w:cs="Arial"/>
        </w:rPr>
      </w:pPr>
      <w:bookmarkStart w:id="5" w:name="Fourth_Chapter"/>
      <w:r w:rsidRPr="006505AC">
        <w:rPr>
          <w:rFonts w:ascii="Arial" w:eastAsia="Times New Roman" w:hAnsi="Arial" w:cs="Arial"/>
          <w:b/>
          <w:bCs/>
        </w:rPr>
        <w:t>Fourth Chapter</w:t>
      </w:r>
      <w:bookmarkEnd w:id="5"/>
      <w:r w:rsidRPr="006505AC">
        <w:rPr>
          <w:rFonts w:ascii="Arial" w:eastAsia="Times New Roman" w:hAnsi="Arial" w:cs="Arial"/>
          <w:b/>
          <w:bCs/>
        </w:rPr>
        <w:t xml:space="preserve">: The </w:t>
      </w:r>
      <w:proofErr w:type="spellStart"/>
      <w:r w:rsidRPr="006505AC">
        <w:rPr>
          <w:rFonts w:ascii="Arial" w:eastAsia="Times New Roman" w:hAnsi="Arial" w:cs="Arial"/>
          <w:b/>
          <w:bCs/>
        </w:rPr>
        <w:t>Reich</w:t>
      </w:r>
      <w:r w:rsidR="001230A1">
        <w:rPr>
          <w:rFonts w:ascii="Arial" w:eastAsia="Times New Roman" w:hAnsi="Arial" w:cs="Arial"/>
          <w:b/>
          <w:bCs/>
        </w:rPr>
        <w:t>srat</w:t>
      </w:r>
      <w:proofErr w:type="spellEnd"/>
      <w:r w:rsidR="009565D8" w:rsidRPr="00E27969">
        <w:rPr>
          <w:rFonts w:ascii="Arial" w:eastAsia="Times New Roman" w:hAnsi="Arial" w:cs="Arial"/>
        </w:rPr>
        <w:br/>
      </w:r>
      <w:r w:rsidRPr="006505AC">
        <w:rPr>
          <w:rFonts w:ascii="Arial" w:eastAsia="Times New Roman" w:hAnsi="Arial" w:cs="Arial"/>
          <w:b/>
          <w:bCs/>
        </w:rPr>
        <w:t>Article 60</w:t>
      </w:r>
      <w:r w:rsidRPr="006505AC">
        <w:rPr>
          <w:rFonts w:ascii="Arial" w:eastAsia="Times New Roman" w:hAnsi="Arial" w:cs="Arial"/>
          <w:b/>
          <w:bCs/>
        </w:rPr>
        <w:br/>
      </w:r>
      <w:proofErr w:type="gramStart"/>
      <w:r w:rsidRPr="006505AC">
        <w:rPr>
          <w:rFonts w:ascii="Arial" w:eastAsia="Times New Roman" w:hAnsi="Arial" w:cs="Arial"/>
        </w:rPr>
        <w:t>To</w:t>
      </w:r>
      <w:proofErr w:type="gramEnd"/>
      <w:r w:rsidRPr="006505AC">
        <w:rPr>
          <w:rFonts w:ascii="Arial" w:eastAsia="Times New Roman" w:hAnsi="Arial" w:cs="Arial"/>
        </w:rPr>
        <w:t xml:space="preserve"> represent the German states in Reich legislation and administration, a </w:t>
      </w:r>
      <w:proofErr w:type="spellStart"/>
      <w:r w:rsidRPr="006505AC">
        <w:rPr>
          <w:rFonts w:ascii="Arial" w:eastAsia="Times New Roman" w:hAnsi="Arial" w:cs="Arial"/>
        </w:rPr>
        <w:t>Reich</w:t>
      </w:r>
      <w:r w:rsidR="001230A1">
        <w:rPr>
          <w:rFonts w:ascii="Arial" w:eastAsia="Times New Roman" w:hAnsi="Arial" w:cs="Arial"/>
        </w:rPr>
        <w:t>srat</w:t>
      </w:r>
      <w:proofErr w:type="spellEnd"/>
      <w:r w:rsidRPr="006505AC">
        <w:rPr>
          <w:rFonts w:ascii="Arial" w:eastAsia="Times New Roman" w:hAnsi="Arial" w:cs="Arial"/>
        </w:rPr>
        <w:t xml:space="preserve"> is formed. </w:t>
      </w:r>
      <w:r w:rsidR="007E3DB9" w:rsidRPr="00E27969">
        <w:rPr>
          <w:rFonts w:ascii="Arial" w:eastAsia="Times New Roman" w:hAnsi="Arial" w:cs="Arial"/>
        </w:rPr>
        <w:br/>
      </w:r>
      <w:r w:rsidRPr="006505AC">
        <w:rPr>
          <w:rFonts w:ascii="Arial" w:eastAsia="Times New Roman" w:hAnsi="Arial" w:cs="Arial"/>
          <w:b/>
          <w:bCs/>
        </w:rPr>
        <w:t>Article 61</w:t>
      </w:r>
      <w:r w:rsidRPr="006505AC">
        <w:rPr>
          <w:rFonts w:ascii="Arial" w:eastAsia="Times New Roman" w:hAnsi="Arial" w:cs="Arial"/>
        </w:rPr>
        <w:br/>
      </w:r>
      <w:proofErr w:type="gramStart"/>
      <w:r w:rsidRPr="006505AC">
        <w:rPr>
          <w:rFonts w:ascii="Arial" w:eastAsia="Times New Roman" w:hAnsi="Arial" w:cs="Arial"/>
        </w:rPr>
        <w:t>Every</w:t>
      </w:r>
      <w:proofErr w:type="gramEnd"/>
      <w:r w:rsidRPr="006505AC">
        <w:rPr>
          <w:rFonts w:ascii="Arial" w:eastAsia="Times New Roman" w:hAnsi="Arial" w:cs="Arial"/>
        </w:rPr>
        <w:t xml:space="preserve"> state has minimum one vote in the </w:t>
      </w:r>
      <w:proofErr w:type="spellStart"/>
      <w:r w:rsidRPr="006505AC">
        <w:rPr>
          <w:rFonts w:ascii="Arial" w:eastAsia="Times New Roman" w:hAnsi="Arial" w:cs="Arial"/>
        </w:rPr>
        <w:t>Reichs</w:t>
      </w:r>
      <w:r w:rsidR="001230A1">
        <w:rPr>
          <w:rFonts w:ascii="Arial" w:eastAsia="Times New Roman" w:hAnsi="Arial" w:cs="Arial"/>
        </w:rPr>
        <w:t>rat</w:t>
      </w:r>
      <w:proofErr w:type="spellEnd"/>
      <w:r w:rsidRPr="006505AC">
        <w:rPr>
          <w:rFonts w:ascii="Arial" w:eastAsia="Times New Roman" w:hAnsi="Arial" w:cs="Arial"/>
        </w:rPr>
        <w:t>. In case of larger states, they have one vote for every 700.000 inhabitants</w:t>
      </w:r>
      <w:r w:rsidR="009565D8" w:rsidRPr="00E27969">
        <w:rPr>
          <w:rFonts w:ascii="Arial" w:eastAsia="Times New Roman" w:hAnsi="Arial" w:cs="Arial"/>
        </w:rPr>
        <w:t>…</w:t>
      </w:r>
      <w:r w:rsidRPr="006505AC">
        <w:rPr>
          <w:rFonts w:ascii="Arial" w:eastAsia="Times New Roman" w:hAnsi="Arial" w:cs="Arial"/>
        </w:rPr>
        <w:t>No state may have more than two fifth of all votes</w:t>
      </w:r>
      <w:r w:rsidR="009565D8" w:rsidRPr="00E27969">
        <w:rPr>
          <w:rFonts w:ascii="Arial" w:eastAsia="Times New Roman" w:hAnsi="Arial" w:cs="Arial"/>
        </w:rPr>
        <w:t>…</w:t>
      </w:r>
      <w:r w:rsidRPr="006505AC">
        <w:rPr>
          <w:rFonts w:ascii="Arial" w:eastAsia="Times New Roman" w:hAnsi="Arial" w:cs="Arial"/>
        </w:rPr>
        <w:t>The number of votes will be newly established after every general census.</w:t>
      </w:r>
      <w:r w:rsidR="007E3DB9" w:rsidRPr="00E27969">
        <w:rPr>
          <w:rFonts w:ascii="Arial" w:eastAsia="Times New Roman" w:hAnsi="Arial" w:cs="Arial"/>
        </w:rPr>
        <w:br/>
      </w:r>
      <w:r w:rsidR="009565D8" w:rsidRPr="00E27969">
        <w:rPr>
          <w:rFonts w:ascii="Arial" w:eastAsia="Times New Roman" w:hAnsi="Arial" w:cs="Arial"/>
          <w:b/>
          <w:bCs/>
        </w:rPr>
        <w:t>Article 66</w:t>
      </w:r>
      <w:r w:rsidRPr="006505AC">
        <w:rPr>
          <w:rFonts w:ascii="Arial" w:eastAsia="Times New Roman" w:hAnsi="Arial" w:cs="Arial"/>
        </w:rPr>
        <w:br/>
        <w:t xml:space="preserve">Simple majority of the voters decides a vote. </w:t>
      </w:r>
    </w:p>
    <w:p w:rsidR="006505AC" w:rsidRPr="006505AC" w:rsidRDefault="006505AC" w:rsidP="006505AC">
      <w:pPr>
        <w:spacing w:before="100" w:beforeAutospacing="1" w:after="100" w:afterAutospacing="1" w:line="240" w:lineRule="auto"/>
        <w:rPr>
          <w:rFonts w:ascii="Arial" w:eastAsia="Times New Roman" w:hAnsi="Arial" w:cs="Arial"/>
        </w:rPr>
      </w:pPr>
      <w:bookmarkStart w:id="6" w:name="Fifth_Chapter"/>
      <w:r w:rsidRPr="006505AC">
        <w:rPr>
          <w:rFonts w:ascii="Arial" w:eastAsia="Times New Roman" w:hAnsi="Arial" w:cs="Arial"/>
          <w:b/>
          <w:bCs/>
        </w:rPr>
        <w:t>Fifth Chapter</w:t>
      </w:r>
      <w:bookmarkEnd w:id="6"/>
      <w:r w:rsidRPr="006505AC">
        <w:rPr>
          <w:rFonts w:ascii="Arial" w:eastAsia="Times New Roman" w:hAnsi="Arial" w:cs="Arial"/>
          <w:b/>
          <w:bCs/>
        </w:rPr>
        <w:t>: Reich Legislation</w:t>
      </w:r>
      <w:r w:rsidRPr="006505AC">
        <w:rPr>
          <w:rFonts w:ascii="Arial" w:eastAsia="Times New Roman" w:hAnsi="Arial" w:cs="Arial"/>
        </w:rPr>
        <w:t xml:space="preserve"> </w:t>
      </w:r>
      <w:r w:rsidR="007E3DB9" w:rsidRPr="00E27969">
        <w:rPr>
          <w:rFonts w:ascii="Arial" w:eastAsia="Times New Roman" w:hAnsi="Arial" w:cs="Arial"/>
        </w:rPr>
        <w:br/>
      </w:r>
      <w:r w:rsidRPr="006505AC">
        <w:rPr>
          <w:rFonts w:ascii="Arial" w:eastAsia="Times New Roman" w:hAnsi="Arial" w:cs="Arial"/>
          <w:b/>
          <w:bCs/>
        </w:rPr>
        <w:t>Article 69</w:t>
      </w:r>
      <w:r w:rsidRPr="006505AC">
        <w:rPr>
          <w:rFonts w:ascii="Arial" w:eastAsia="Times New Roman" w:hAnsi="Arial" w:cs="Arial"/>
          <w:b/>
          <w:bCs/>
        </w:rPr>
        <w:br/>
      </w:r>
      <w:r w:rsidRPr="006505AC">
        <w:rPr>
          <w:rFonts w:ascii="Arial" w:eastAsia="Times New Roman" w:hAnsi="Arial" w:cs="Arial"/>
        </w:rPr>
        <w:t xml:space="preserve">Law drafts proposed by the Reich government require the approval of </w:t>
      </w:r>
      <w:proofErr w:type="spellStart"/>
      <w:r w:rsidRPr="006505AC">
        <w:rPr>
          <w:rFonts w:ascii="Arial" w:eastAsia="Times New Roman" w:hAnsi="Arial" w:cs="Arial"/>
        </w:rPr>
        <w:t>Reichsrat</w:t>
      </w:r>
      <w:proofErr w:type="spellEnd"/>
      <w:r w:rsidRPr="006505AC">
        <w:rPr>
          <w:rFonts w:ascii="Arial" w:eastAsia="Times New Roman" w:hAnsi="Arial" w:cs="Arial"/>
        </w:rPr>
        <w:t xml:space="preserve">. If Reich government and </w:t>
      </w:r>
      <w:proofErr w:type="spellStart"/>
      <w:r w:rsidRPr="006505AC">
        <w:rPr>
          <w:rFonts w:ascii="Arial" w:eastAsia="Times New Roman" w:hAnsi="Arial" w:cs="Arial"/>
        </w:rPr>
        <w:t>Reichsrat</w:t>
      </w:r>
      <w:proofErr w:type="spellEnd"/>
      <w:r w:rsidRPr="006505AC">
        <w:rPr>
          <w:rFonts w:ascii="Arial" w:eastAsia="Times New Roman" w:hAnsi="Arial" w:cs="Arial"/>
        </w:rPr>
        <w:t xml:space="preserve"> cannot agree, Reich government may still propose the law, but has to present the divergent </w:t>
      </w:r>
      <w:proofErr w:type="spellStart"/>
      <w:r w:rsidRPr="006505AC">
        <w:rPr>
          <w:rFonts w:ascii="Arial" w:eastAsia="Times New Roman" w:hAnsi="Arial" w:cs="Arial"/>
        </w:rPr>
        <w:t>Reichsrat</w:t>
      </w:r>
      <w:proofErr w:type="spellEnd"/>
      <w:r w:rsidRPr="006505AC">
        <w:rPr>
          <w:rFonts w:ascii="Arial" w:eastAsia="Times New Roman" w:hAnsi="Arial" w:cs="Arial"/>
        </w:rPr>
        <w:t xml:space="preserve"> opinion as well. If </w:t>
      </w:r>
      <w:proofErr w:type="spellStart"/>
      <w:r w:rsidRPr="006505AC">
        <w:rPr>
          <w:rFonts w:ascii="Arial" w:eastAsia="Times New Roman" w:hAnsi="Arial" w:cs="Arial"/>
        </w:rPr>
        <w:t>Reichsrat</w:t>
      </w:r>
      <w:proofErr w:type="spellEnd"/>
      <w:r w:rsidRPr="006505AC">
        <w:rPr>
          <w:rFonts w:ascii="Arial" w:eastAsia="Times New Roman" w:hAnsi="Arial" w:cs="Arial"/>
        </w:rPr>
        <w:t xml:space="preserve"> passes a law draft which is not approved by the Reich government, the latter has to present the draft, with its divergent comment, to Reichstag. </w:t>
      </w:r>
      <w:r w:rsidR="007E3DB9" w:rsidRPr="00E27969">
        <w:rPr>
          <w:rFonts w:ascii="Arial" w:eastAsia="Times New Roman" w:hAnsi="Arial" w:cs="Arial"/>
        </w:rPr>
        <w:br/>
      </w:r>
      <w:r w:rsidRPr="006505AC">
        <w:rPr>
          <w:rFonts w:ascii="Arial" w:eastAsia="Times New Roman" w:hAnsi="Arial" w:cs="Arial"/>
          <w:b/>
          <w:bCs/>
        </w:rPr>
        <w:t>Article 70</w:t>
      </w:r>
      <w:r w:rsidRPr="006505AC">
        <w:rPr>
          <w:rFonts w:ascii="Arial" w:eastAsia="Times New Roman" w:hAnsi="Arial" w:cs="Arial"/>
          <w:b/>
          <w:bCs/>
        </w:rPr>
        <w:br/>
      </w:r>
      <w:r w:rsidRPr="006505AC">
        <w:rPr>
          <w:rFonts w:ascii="Arial" w:eastAsia="Times New Roman" w:hAnsi="Arial" w:cs="Arial"/>
        </w:rPr>
        <w:t>The Reich president has to sign laws which have been passed according</w:t>
      </w:r>
      <w:r w:rsidR="009565D8" w:rsidRPr="00E27969">
        <w:rPr>
          <w:rFonts w:ascii="Arial" w:eastAsia="Times New Roman" w:hAnsi="Arial" w:cs="Arial"/>
        </w:rPr>
        <w:t xml:space="preserve"> to the constitutional process</w:t>
      </w:r>
      <w:r w:rsidR="007E3DB9" w:rsidRPr="00E27969">
        <w:rPr>
          <w:rFonts w:ascii="Arial" w:eastAsia="Times New Roman" w:hAnsi="Arial" w:cs="Arial"/>
        </w:rPr>
        <w:br/>
      </w:r>
      <w:r w:rsidRPr="006505AC">
        <w:rPr>
          <w:rFonts w:ascii="Arial" w:eastAsia="Times New Roman" w:hAnsi="Arial" w:cs="Arial"/>
          <w:b/>
          <w:bCs/>
        </w:rPr>
        <w:t>Article 72</w:t>
      </w:r>
      <w:r w:rsidRPr="006505AC">
        <w:rPr>
          <w:rFonts w:ascii="Arial" w:eastAsia="Times New Roman" w:hAnsi="Arial" w:cs="Arial"/>
          <w:b/>
          <w:bCs/>
        </w:rPr>
        <w:br/>
      </w:r>
      <w:proofErr w:type="gramStart"/>
      <w:r w:rsidRPr="006505AC">
        <w:rPr>
          <w:rFonts w:ascii="Arial" w:eastAsia="Times New Roman" w:hAnsi="Arial" w:cs="Arial"/>
        </w:rPr>
        <w:t>The</w:t>
      </w:r>
      <w:proofErr w:type="gramEnd"/>
      <w:r w:rsidRPr="006505AC">
        <w:rPr>
          <w:rFonts w:ascii="Arial" w:eastAsia="Times New Roman" w:hAnsi="Arial" w:cs="Arial"/>
        </w:rPr>
        <w:t xml:space="preserve"> proclamation of a Reich law has to be postponed for two months, if one third of the </w:t>
      </w:r>
      <w:proofErr w:type="spellStart"/>
      <w:r w:rsidRPr="006505AC">
        <w:rPr>
          <w:rFonts w:ascii="Arial" w:eastAsia="Times New Roman" w:hAnsi="Arial" w:cs="Arial"/>
        </w:rPr>
        <w:t>Reichs</w:t>
      </w:r>
      <w:r w:rsidR="00B93698">
        <w:rPr>
          <w:rFonts w:ascii="Arial" w:eastAsia="Times New Roman" w:hAnsi="Arial" w:cs="Arial"/>
        </w:rPr>
        <w:t>rat</w:t>
      </w:r>
      <w:proofErr w:type="spellEnd"/>
      <w:r w:rsidR="00B93698">
        <w:rPr>
          <w:rFonts w:ascii="Arial" w:eastAsia="Times New Roman" w:hAnsi="Arial" w:cs="Arial"/>
        </w:rPr>
        <w:t xml:space="preserve"> </w:t>
      </w:r>
      <w:r w:rsidRPr="006505AC">
        <w:rPr>
          <w:rFonts w:ascii="Arial" w:eastAsia="Times New Roman" w:hAnsi="Arial" w:cs="Arial"/>
        </w:rPr>
        <w:t xml:space="preserve">members demand so. Laws </w:t>
      </w:r>
      <w:r w:rsidR="00AD1712" w:rsidRPr="00E27969">
        <w:rPr>
          <w:rFonts w:ascii="Arial" w:eastAsia="Times New Roman" w:hAnsi="Arial" w:cs="Arial"/>
        </w:rPr>
        <w:t>labeled</w:t>
      </w:r>
      <w:r w:rsidRPr="006505AC">
        <w:rPr>
          <w:rFonts w:ascii="Arial" w:eastAsia="Times New Roman" w:hAnsi="Arial" w:cs="Arial"/>
        </w:rPr>
        <w:t xml:space="preserve"> urgent by both Reichstag and </w:t>
      </w:r>
      <w:proofErr w:type="spellStart"/>
      <w:r w:rsidRPr="006505AC">
        <w:rPr>
          <w:rFonts w:ascii="Arial" w:eastAsia="Times New Roman" w:hAnsi="Arial" w:cs="Arial"/>
        </w:rPr>
        <w:t>Reichsrat</w:t>
      </w:r>
      <w:proofErr w:type="spellEnd"/>
      <w:r w:rsidRPr="006505AC">
        <w:rPr>
          <w:rFonts w:ascii="Arial" w:eastAsia="Times New Roman" w:hAnsi="Arial" w:cs="Arial"/>
        </w:rPr>
        <w:t xml:space="preserve"> can be proclaimed by the Reich president, disregarding the demand aforementioned. </w:t>
      </w:r>
      <w:r w:rsidR="007E3DB9" w:rsidRPr="00E27969">
        <w:rPr>
          <w:rFonts w:ascii="Arial" w:eastAsia="Times New Roman" w:hAnsi="Arial" w:cs="Arial"/>
        </w:rPr>
        <w:br/>
      </w:r>
      <w:r w:rsidRPr="006505AC">
        <w:rPr>
          <w:rFonts w:ascii="Arial" w:eastAsia="Times New Roman" w:hAnsi="Arial" w:cs="Arial"/>
          <w:b/>
          <w:bCs/>
        </w:rPr>
        <w:t>Article 73</w:t>
      </w:r>
      <w:r w:rsidRPr="006505AC">
        <w:rPr>
          <w:rFonts w:ascii="Arial" w:eastAsia="Times New Roman" w:hAnsi="Arial" w:cs="Arial"/>
          <w:b/>
          <w:bCs/>
        </w:rPr>
        <w:br/>
      </w:r>
      <w:proofErr w:type="gramStart"/>
      <w:r w:rsidRPr="006505AC">
        <w:rPr>
          <w:rFonts w:ascii="Arial" w:eastAsia="Times New Roman" w:hAnsi="Arial" w:cs="Arial"/>
        </w:rPr>
        <w:t>A</w:t>
      </w:r>
      <w:proofErr w:type="gramEnd"/>
      <w:r w:rsidRPr="006505AC">
        <w:rPr>
          <w:rFonts w:ascii="Arial" w:eastAsia="Times New Roman" w:hAnsi="Arial" w:cs="Arial"/>
        </w:rPr>
        <w:t xml:space="preserve"> law passed by Reichstag has to be presented in a plebiscite, if the Reich president decides so, within the period of one month.</w:t>
      </w:r>
      <w:r w:rsidRPr="006505AC">
        <w:rPr>
          <w:rFonts w:ascii="Arial" w:eastAsia="Times New Roman" w:hAnsi="Arial" w:cs="Arial"/>
        </w:rPr>
        <w:br/>
        <w:t>A plebiscite also has to be held if one tenth of the enfranchised voters demand a law draft to be presented</w:t>
      </w:r>
      <w:r w:rsidR="007E3DB9" w:rsidRPr="00E27969">
        <w:rPr>
          <w:rFonts w:ascii="Arial" w:eastAsia="Times New Roman" w:hAnsi="Arial" w:cs="Arial"/>
        </w:rPr>
        <w:br/>
      </w:r>
      <w:r w:rsidRPr="006505AC">
        <w:rPr>
          <w:rFonts w:ascii="Arial" w:eastAsia="Times New Roman" w:hAnsi="Arial" w:cs="Arial"/>
          <w:b/>
          <w:bCs/>
        </w:rPr>
        <w:t>Article 74</w:t>
      </w:r>
      <w:r w:rsidRPr="006505AC">
        <w:rPr>
          <w:rFonts w:ascii="Arial" w:eastAsia="Times New Roman" w:hAnsi="Arial" w:cs="Arial"/>
          <w:b/>
          <w:bCs/>
        </w:rPr>
        <w:br/>
      </w:r>
      <w:proofErr w:type="spellStart"/>
      <w:r w:rsidRPr="006505AC">
        <w:rPr>
          <w:rFonts w:ascii="Arial" w:eastAsia="Times New Roman" w:hAnsi="Arial" w:cs="Arial"/>
        </w:rPr>
        <w:t>Reichsrat</w:t>
      </w:r>
      <w:proofErr w:type="spellEnd"/>
      <w:r w:rsidRPr="006505AC">
        <w:rPr>
          <w:rFonts w:ascii="Arial" w:eastAsia="Times New Roman" w:hAnsi="Arial" w:cs="Arial"/>
        </w:rPr>
        <w:t xml:space="preserve"> has the right to object to laws passed by Reichstag. </w:t>
      </w:r>
      <w:r w:rsidRPr="006505AC">
        <w:rPr>
          <w:rFonts w:ascii="Arial" w:eastAsia="Times New Roman" w:hAnsi="Arial" w:cs="Arial"/>
        </w:rPr>
        <w:br/>
        <w:t xml:space="preserve">In case of an objection the law will be presented a second time to Reichstag. If an agreement between Reichstag and </w:t>
      </w:r>
      <w:proofErr w:type="spellStart"/>
      <w:r w:rsidRPr="006505AC">
        <w:rPr>
          <w:rFonts w:ascii="Arial" w:eastAsia="Times New Roman" w:hAnsi="Arial" w:cs="Arial"/>
        </w:rPr>
        <w:t>Reichsrat</w:t>
      </w:r>
      <w:proofErr w:type="spellEnd"/>
      <w:r w:rsidRPr="006505AC">
        <w:rPr>
          <w:rFonts w:ascii="Arial" w:eastAsia="Times New Roman" w:hAnsi="Arial" w:cs="Arial"/>
        </w:rPr>
        <w:t xml:space="preserve"> cannot be achieved, the Reich president may, within a period of three months, call </w:t>
      </w:r>
      <w:r w:rsidRPr="006505AC">
        <w:rPr>
          <w:rFonts w:ascii="Arial" w:eastAsia="Times New Roman" w:hAnsi="Arial" w:cs="Arial"/>
        </w:rPr>
        <w:lastRenderedPageBreak/>
        <w:t>for a plebiscite.</w:t>
      </w:r>
      <w:r w:rsidRPr="006505AC">
        <w:rPr>
          <w:rFonts w:ascii="Arial" w:eastAsia="Times New Roman" w:hAnsi="Arial" w:cs="Arial"/>
        </w:rPr>
        <w:br/>
        <w:t xml:space="preserve">If the president does not make use of this instrument, the law is to be regarded as not passed. Has Reichstag decided against </w:t>
      </w:r>
      <w:proofErr w:type="spellStart"/>
      <w:r w:rsidRPr="006505AC">
        <w:rPr>
          <w:rFonts w:ascii="Arial" w:eastAsia="Times New Roman" w:hAnsi="Arial" w:cs="Arial"/>
        </w:rPr>
        <w:t>Reichsrat</w:t>
      </w:r>
      <w:proofErr w:type="spellEnd"/>
      <w:r w:rsidRPr="006505AC">
        <w:rPr>
          <w:rFonts w:ascii="Arial" w:eastAsia="Times New Roman" w:hAnsi="Arial" w:cs="Arial"/>
        </w:rPr>
        <w:t xml:space="preserve"> objection with a vote of more than two thirds, the Reich president has, within three months, either to proclaim the law as decided or to call for a </w:t>
      </w:r>
      <w:proofErr w:type="gramStart"/>
      <w:r w:rsidRPr="006505AC">
        <w:rPr>
          <w:rFonts w:ascii="Arial" w:eastAsia="Times New Roman" w:hAnsi="Arial" w:cs="Arial"/>
        </w:rPr>
        <w:t>plebiscite.</w:t>
      </w:r>
      <w:proofErr w:type="gramEnd"/>
      <w:r w:rsidRPr="006505AC">
        <w:rPr>
          <w:rFonts w:ascii="Arial" w:eastAsia="Times New Roman" w:hAnsi="Arial" w:cs="Arial"/>
        </w:rPr>
        <w:t xml:space="preserve"> </w:t>
      </w:r>
    </w:p>
    <w:p w:rsidR="006505AC" w:rsidRPr="006505AC" w:rsidRDefault="006505AC" w:rsidP="006505AC">
      <w:pPr>
        <w:spacing w:before="100" w:beforeAutospacing="1" w:after="100" w:afterAutospacing="1" w:line="240" w:lineRule="auto"/>
        <w:rPr>
          <w:rFonts w:ascii="Arial" w:eastAsia="Times New Roman" w:hAnsi="Arial" w:cs="Arial"/>
        </w:rPr>
      </w:pPr>
      <w:r w:rsidRPr="006505AC">
        <w:rPr>
          <w:rFonts w:ascii="Arial" w:eastAsia="Times New Roman" w:hAnsi="Arial" w:cs="Arial"/>
          <w:b/>
          <w:bCs/>
        </w:rPr>
        <w:t>Article 75</w:t>
      </w:r>
      <w:r w:rsidRPr="006505AC">
        <w:rPr>
          <w:rFonts w:ascii="Arial" w:eastAsia="Times New Roman" w:hAnsi="Arial" w:cs="Arial"/>
          <w:b/>
          <w:bCs/>
        </w:rPr>
        <w:br/>
      </w:r>
      <w:r w:rsidRPr="006505AC">
        <w:rPr>
          <w:rFonts w:ascii="Arial" w:eastAsia="Times New Roman" w:hAnsi="Arial" w:cs="Arial"/>
        </w:rPr>
        <w:t xml:space="preserve">A </w:t>
      </w:r>
      <w:proofErr w:type="gramStart"/>
      <w:r w:rsidRPr="006505AC">
        <w:rPr>
          <w:rFonts w:ascii="Arial" w:eastAsia="Times New Roman" w:hAnsi="Arial" w:cs="Arial"/>
        </w:rPr>
        <w:t>plebiscite</w:t>
      </w:r>
      <w:proofErr w:type="gramEnd"/>
      <w:r w:rsidRPr="006505AC">
        <w:rPr>
          <w:rFonts w:ascii="Arial" w:eastAsia="Times New Roman" w:hAnsi="Arial" w:cs="Arial"/>
        </w:rPr>
        <w:t xml:space="preserve"> can override Reichstag decisions only if the majority of enfranchised voters participate. </w:t>
      </w:r>
      <w:r w:rsidR="007E3DB9" w:rsidRPr="00E27969">
        <w:rPr>
          <w:rFonts w:ascii="Arial" w:eastAsia="Times New Roman" w:hAnsi="Arial" w:cs="Arial"/>
        </w:rPr>
        <w:br/>
      </w:r>
      <w:r w:rsidRPr="006505AC">
        <w:rPr>
          <w:rFonts w:ascii="Arial" w:eastAsia="Times New Roman" w:hAnsi="Arial" w:cs="Arial"/>
          <w:b/>
          <w:bCs/>
        </w:rPr>
        <w:t>Article 76</w:t>
      </w:r>
      <w:r w:rsidRPr="006505AC">
        <w:rPr>
          <w:rFonts w:ascii="Arial" w:eastAsia="Times New Roman" w:hAnsi="Arial" w:cs="Arial"/>
          <w:b/>
          <w:bCs/>
        </w:rPr>
        <w:br/>
      </w:r>
      <w:proofErr w:type="gramStart"/>
      <w:r w:rsidRPr="006505AC">
        <w:rPr>
          <w:rFonts w:ascii="Arial" w:eastAsia="Times New Roman" w:hAnsi="Arial" w:cs="Arial"/>
        </w:rPr>
        <w:t>The</w:t>
      </w:r>
      <w:proofErr w:type="gramEnd"/>
      <w:r w:rsidRPr="006505AC">
        <w:rPr>
          <w:rFonts w:ascii="Arial" w:eastAsia="Times New Roman" w:hAnsi="Arial" w:cs="Arial"/>
        </w:rPr>
        <w:t xml:space="preserve"> constitution may be amended by legislation. Constitutional changes become valid only if at least two thirds of the members are present and at least two thirds of the present members vote in </w:t>
      </w:r>
      <w:r w:rsidR="0022549A" w:rsidRPr="00E27969">
        <w:rPr>
          <w:rFonts w:ascii="Arial" w:eastAsia="Times New Roman" w:hAnsi="Arial" w:cs="Arial"/>
        </w:rPr>
        <w:t>favor</w:t>
      </w:r>
      <w:r w:rsidRPr="006505AC">
        <w:rPr>
          <w:rFonts w:ascii="Arial" w:eastAsia="Times New Roman" w:hAnsi="Arial" w:cs="Arial"/>
        </w:rPr>
        <w:t xml:space="preserve"> of the amendment.</w:t>
      </w:r>
      <w:r w:rsidRPr="006505AC">
        <w:rPr>
          <w:rFonts w:ascii="Arial" w:eastAsia="Times New Roman" w:hAnsi="Arial" w:cs="Arial"/>
        </w:rPr>
        <w:br/>
        <w:t xml:space="preserve">Decisions of </w:t>
      </w:r>
      <w:proofErr w:type="spellStart"/>
      <w:r w:rsidRPr="006505AC">
        <w:rPr>
          <w:rFonts w:ascii="Arial" w:eastAsia="Times New Roman" w:hAnsi="Arial" w:cs="Arial"/>
        </w:rPr>
        <w:t>Reichsrat</w:t>
      </w:r>
      <w:proofErr w:type="spellEnd"/>
      <w:r w:rsidRPr="006505AC">
        <w:rPr>
          <w:rFonts w:ascii="Arial" w:eastAsia="Times New Roman" w:hAnsi="Arial" w:cs="Arial"/>
        </w:rPr>
        <w:t xml:space="preserve"> regarding a constitutional amendment also require a two-thirds-majority. If, requested by referendum petition, a constitutional amendment shall be decided by plebiscite, the majority of the enfranchised voters is required in o</w:t>
      </w:r>
      <w:r w:rsidR="0022549A" w:rsidRPr="00E27969">
        <w:rPr>
          <w:rFonts w:ascii="Arial" w:eastAsia="Times New Roman" w:hAnsi="Arial" w:cs="Arial"/>
        </w:rPr>
        <w:t>rder for the amendment to pass.</w:t>
      </w:r>
    </w:p>
    <w:p w:rsidR="0022549A" w:rsidRPr="006505AC" w:rsidRDefault="006505AC" w:rsidP="006505AC">
      <w:pPr>
        <w:spacing w:before="100" w:beforeAutospacing="1" w:after="100" w:afterAutospacing="1" w:line="240" w:lineRule="auto"/>
        <w:rPr>
          <w:rFonts w:ascii="Arial" w:eastAsia="Times New Roman" w:hAnsi="Arial" w:cs="Arial"/>
          <w:b/>
          <w:bCs/>
        </w:rPr>
      </w:pPr>
      <w:bookmarkStart w:id="7" w:name="Sixth_Chapter"/>
      <w:r w:rsidRPr="006505AC">
        <w:rPr>
          <w:rFonts w:ascii="Arial" w:eastAsia="Times New Roman" w:hAnsi="Arial" w:cs="Arial"/>
          <w:b/>
          <w:bCs/>
        </w:rPr>
        <w:t>Sixth Chapter</w:t>
      </w:r>
      <w:bookmarkEnd w:id="7"/>
      <w:r w:rsidRPr="006505AC">
        <w:rPr>
          <w:rFonts w:ascii="Arial" w:eastAsia="Times New Roman" w:hAnsi="Arial" w:cs="Arial"/>
          <w:b/>
          <w:bCs/>
        </w:rPr>
        <w:t>: Reich administration</w:t>
      </w:r>
      <w:r w:rsidR="0022549A" w:rsidRPr="00E27969">
        <w:rPr>
          <w:rFonts w:ascii="Arial" w:eastAsia="Times New Roman" w:hAnsi="Arial" w:cs="Arial"/>
          <w:b/>
          <w:bCs/>
        </w:rPr>
        <w:br/>
      </w:r>
      <w:r w:rsidR="0022549A" w:rsidRPr="00E27969">
        <w:rPr>
          <w:rFonts w:ascii="Arial" w:eastAsia="Times New Roman" w:hAnsi="Arial" w:cs="Arial"/>
          <w:bCs/>
          <w:i/>
        </w:rPr>
        <w:t>Note: articles 78-101 are about taxation,</w:t>
      </w:r>
      <w:r w:rsidR="00E27969" w:rsidRPr="00E27969">
        <w:rPr>
          <w:rFonts w:ascii="Arial" w:eastAsia="Times New Roman" w:hAnsi="Arial" w:cs="Arial"/>
          <w:bCs/>
          <w:i/>
        </w:rPr>
        <w:t xml:space="preserve"> trade,</w:t>
      </w:r>
      <w:r w:rsidR="0022549A" w:rsidRPr="00E27969">
        <w:rPr>
          <w:rFonts w:ascii="Arial" w:eastAsia="Times New Roman" w:hAnsi="Arial" w:cs="Arial"/>
          <w:bCs/>
          <w:i/>
        </w:rPr>
        <w:t xml:space="preserve"> railroad and waterway administration, </w:t>
      </w:r>
      <w:r w:rsidR="00E27969" w:rsidRPr="00E27969">
        <w:rPr>
          <w:rFonts w:ascii="Arial" w:eastAsia="Times New Roman" w:hAnsi="Arial" w:cs="Arial"/>
          <w:bCs/>
          <w:i/>
        </w:rPr>
        <w:t xml:space="preserve">and </w:t>
      </w:r>
      <w:r w:rsidR="0022549A" w:rsidRPr="00E27969">
        <w:rPr>
          <w:rFonts w:ascii="Arial" w:eastAsia="Times New Roman" w:hAnsi="Arial" w:cs="Arial"/>
          <w:bCs/>
          <w:i/>
        </w:rPr>
        <w:t>post a</w:t>
      </w:r>
      <w:r w:rsidR="00E27969" w:rsidRPr="00E27969">
        <w:rPr>
          <w:rFonts w:ascii="Arial" w:eastAsia="Times New Roman" w:hAnsi="Arial" w:cs="Arial"/>
          <w:bCs/>
          <w:i/>
        </w:rPr>
        <w:t>nd telegraph administration</w:t>
      </w:r>
    </w:p>
    <w:p w:rsidR="006505AC" w:rsidRPr="006505AC" w:rsidRDefault="006505AC" w:rsidP="006505AC">
      <w:pPr>
        <w:spacing w:before="100" w:beforeAutospacing="1" w:after="100" w:afterAutospacing="1" w:line="240" w:lineRule="auto"/>
        <w:rPr>
          <w:rFonts w:ascii="Arial" w:eastAsia="Times New Roman" w:hAnsi="Arial" w:cs="Arial"/>
        </w:rPr>
      </w:pPr>
      <w:bookmarkStart w:id="8" w:name="Seventh_Chapter"/>
      <w:r w:rsidRPr="006505AC">
        <w:rPr>
          <w:rFonts w:ascii="Arial" w:eastAsia="Times New Roman" w:hAnsi="Arial" w:cs="Arial"/>
          <w:b/>
          <w:bCs/>
        </w:rPr>
        <w:t>Seventh Chapter</w:t>
      </w:r>
      <w:bookmarkEnd w:id="8"/>
      <w:r w:rsidRPr="006505AC">
        <w:rPr>
          <w:rFonts w:ascii="Arial" w:eastAsia="Times New Roman" w:hAnsi="Arial" w:cs="Arial"/>
          <w:b/>
          <w:bCs/>
        </w:rPr>
        <w:t>: Ju</w:t>
      </w:r>
      <w:r w:rsidR="00D022BD">
        <w:rPr>
          <w:rFonts w:ascii="Arial" w:eastAsia="Times New Roman" w:hAnsi="Arial" w:cs="Arial"/>
          <w:b/>
          <w:bCs/>
        </w:rPr>
        <w:t xml:space="preserve">diciary </w:t>
      </w:r>
      <w:r w:rsidR="0022549A" w:rsidRPr="00E27969">
        <w:rPr>
          <w:rFonts w:ascii="Arial" w:eastAsia="Times New Roman" w:hAnsi="Arial" w:cs="Arial"/>
        </w:rPr>
        <w:br/>
      </w:r>
      <w:r w:rsidRPr="006505AC">
        <w:rPr>
          <w:rFonts w:ascii="Arial" w:eastAsia="Times New Roman" w:hAnsi="Arial" w:cs="Arial"/>
          <w:b/>
          <w:bCs/>
        </w:rPr>
        <w:t>Article 102</w:t>
      </w:r>
      <w:r w:rsidRPr="006505AC">
        <w:rPr>
          <w:rFonts w:ascii="Arial" w:eastAsia="Times New Roman" w:hAnsi="Arial" w:cs="Arial"/>
          <w:b/>
          <w:bCs/>
        </w:rPr>
        <w:br/>
      </w:r>
      <w:r w:rsidRPr="006505AC">
        <w:rPr>
          <w:rFonts w:ascii="Arial" w:eastAsia="Times New Roman" w:hAnsi="Arial" w:cs="Arial"/>
        </w:rPr>
        <w:t xml:space="preserve">Judges are independent and subject only to the law. </w:t>
      </w:r>
      <w:r w:rsidR="0022549A" w:rsidRPr="00E27969">
        <w:rPr>
          <w:rFonts w:ascii="Arial" w:eastAsia="Times New Roman" w:hAnsi="Arial" w:cs="Arial"/>
        </w:rPr>
        <w:br/>
      </w:r>
      <w:r w:rsidRPr="006505AC">
        <w:rPr>
          <w:rFonts w:ascii="Arial" w:eastAsia="Times New Roman" w:hAnsi="Arial" w:cs="Arial"/>
          <w:b/>
          <w:bCs/>
        </w:rPr>
        <w:t>Article 108</w:t>
      </w:r>
      <w:r w:rsidRPr="006505AC">
        <w:rPr>
          <w:rFonts w:ascii="Arial" w:eastAsia="Times New Roman" w:hAnsi="Arial" w:cs="Arial"/>
          <w:b/>
          <w:bCs/>
        </w:rPr>
        <w:br/>
      </w:r>
      <w:r w:rsidRPr="006505AC">
        <w:rPr>
          <w:rFonts w:ascii="Arial" w:eastAsia="Times New Roman" w:hAnsi="Arial" w:cs="Arial"/>
        </w:rPr>
        <w:t>In accordance with a law, a supreme court will be established for the German Reich.</w:t>
      </w:r>
    </w:p>
    <w:p w:rsidR="0022549A" w:rsidRPr="00E27969" w:rsidRDefault="006505AC" w:rsidP="006505AC">
      <w:pPr>
        <w:spacing w:before="100" w:beforeAutospacing="1" w:after="100" w:afterAutospacing="1" w:line="240" w:lineRule="auto"/>
        <w:rPr>
          <w:rFonts w:ascii="Arial" w:eastAsia="Times New Roman" w:hAnsi="Arial" w:cs="Arial"/>
          <w:u w:val="single"/>
        </w:rPr>
      </w:pPr>
      <w:bookmarkStart w:id="9" w:name="Second_Part"/>
      <w:r w:rsidRPr="006505AC">
        <w:rPr>
          <w:rFonts w:ascii="Arial" w:eastAsia="Times New Roman" w:hAnsi="Arial" w:cs="Arial"/>
          <w:b/>
          <w:bCs/>
          <w:u w:val="single"/>
        </w:rPr>
        <w:t>Second Part</w:t>
      </w:r>
      <w:bookmarkStart w:id="10" w:name="Basic_rights_and_obligations_of_the_Germ"/>
      <w:bookmarkEnd w:id="9"/>
      <w:r w:rsidR="0022549A" w:rsidRPr="00E27969">
        <w:rPr>
          <w:rFonts w:ascii="Arial" w:eastAsia="Times New Roman" w:hAnsi="Arial" w:cs="Arial"/>
          <w:b/>
          <w:bCs/>
          <w:u w:val="single"/>
        </w:rPr>
        <w:t xml:space="preserve">: </w:t>
      </w:r>
      <w:r w:rsidRPr="006505AC">
        <w:rPr>
          <w:rFonts w:ascii="Arial" w:eastAsia="Times New Roman" w:hAnsi="Arial" w:cs="Arial"/>
          <w:b/>
          <w:bCs/>
          <w:u w:val="single"/>
        </w:rPr>
        <w:t>Basic rights and obligations of the Germans</w:t>
      </w:r>
      <w:bookmarkStart w:id="11" w:name="First_Chapter_:_The_Individual"/>
      <w:bookmarkEnd w:id="10"/>
      <w:r w:rsidR="00E27969" w:rsidRPr="00E27969">
        <w:rPr>
          <w:rFonts w:ascii="Arial" w:eastAsia="Times New Roman" w:hAnsi="Arial" w:cs="Arial"/>
          <w:u w:val="single"/>
        </w:rPr>
        <w:br/>
      </w:r>
      <w:r w:rsidR="00E27969" w:rsidRPr="00E27969">
        <w:rPr>
          <w:rFonts w:ascii="Arial" w:eastAsia="Times New Roman" w:hAnsi="Arial" w:cs="Arial"/>
          <w:u w:val="single"/>
        </w:rPr>
        <w:br/>
      </w:r>
      <w:r w:rsidR="0022549A" w:rsidRPr="00E27969">
        <w:rPr>
          <w:rFonts w:ascii="Arial" w:eastAsia="Times New Roman" w:hAnsi="Arial" w:cs="Arial"/>
          <w:b/>
          <w:bCs/>
        </w:rPr>
        <w:t>First Chapter</w:t>
      </w:r>
      <w:r w:rsidRPr="006505AC">
        <w:rPr>
          <w:rFonts w:ascii="Arial" w:eastAsia="Times New Roman" w:hAnsi="Arial" w:cs="Arial"/>
          <w:b/>
          <w:bCs/>
        </w:rPr>
        <w:t>: The Individual</w:t>
      </w:r>
      <w:bookmarkEnd w:id="11"/>
      <w:r w:rsidRPr="006505AC">
        <w:rPr>
          <w:rFonts w:ascii="Arial" w:eastAsia="Times New Roman" w:hAnsi="Arial" w:cs="Arial"/>
        </w:rPr>
        <w:t xml:space="preserve"> </w:t>
      </w:r>
      <w:r w:rsidR="007E3DB9" w:rsidRPr="00E27969">
        <w:rPr>
          <w:rFonts w:ascii="Arial" w:eastAsia="Times New Roman" w:hAnsi="Arial" w:cs="Arial"/>
        </w:rPr>
        <w:br/>
      </w:r>
      <w:r w:rsidRPr="006505AC">
        <w:rPr>
          <w:rFonts w:ascii="Arial" w:eastAsia="Times New Roman" w:hAnsi="Arial" w:cs="Arial"/>
          <w:b/>
          <w:bCs/>
        </w:rPr>
        <w:t>Article 109</w:t>
      </w:r>
      <w:r w:rsidRPr="006505AC">
        <w:rPr>
          <w:rFonts w:ascii="Arial" w:eastAsia="Times New Roman" w:hAnsi="Arial" w:cs="Arial"/>
          <w:b/>
          <w:bCs/>
        </w:rPr>
        <w:br/>
      </w:r>
      <w:r w:rsidRPr="006505AC">
        <w:rPr>
          <w:rFonts w:ascii="Arial" w:eastAsia="Times New Roman" w:hAnsi="Arial" w:cs="Arial"/>
        </w:rPr>
        <w:t>All Germans</w:t>
      </w:r>
      <w:r w:rsidR="0022549A" w:rsidRPr="00E27969">
        <w:rPr>
          <w:rFonts w:ascii="Arial" w:eastAsia="Times New Roman" w:hAnsi="Arial" w:cs="Arial"/>
        </w:rPr>
        <w:t xml:space="preserve"> are equal in front of the law. </w:t>
      </w:r>
      <w:r w:rsidRPr="006505AC">
        <w:rPr>
          <w:rFonts w:ascii="Arial" w:eastAsia="Times New Roman" w:hAnsi="Arial" w:cs="Arial"/>
        </w:rPr>
        <w:t>In principle, men and women have t</w:t>
      </w:r>
      <w:r w:rsidR="0022549A" w:rsidRPr="00E27969">
        <w:rPr>
          <w:rFonts w:ascii="Arial" w:eastAsia="Times New Roman" w:hAnsi="Arial" w:cs="Arial"/>
        </w:rPr>
        <w:t xml:space="preserve">he same rights and obligations. </w:t>
      </w:r>
      <w:r w:rsidRPr="006505AC">
        <w:rPr>
          <w:rFonts w:ascii="Arial" w:eastAsia="Times New Roman" w:hAnsi="Arial" w:cs="Arial"/>
        </w:rPr>
        <w:t>Legal privileges or disadvantages based on birth or social standing are to be a</w:t>
      </w:r>
      <w:r w:rsidR="0022549A" w:rsidRPr="00E27969">
        <w:rPr>
          <w:rFonts w:ascii="Arial" w:eastAsia="Times New Roman" w:hAnsi="Arial" w:cs="Arial"/>
        </w:rPr>
        <w:t xml:space="preserve">bolished. </w:t>
      </w:r>
      <w:r w:rsidRPr="006505AC">
        <w:rPr>
          <w:rFonts w:ascii="Arial" w:eastAsia="Times New Roman" w:hAnsi="Arial" w:cs="Arial"/>
        </w:rPr>
        <w:t>Noble titles form part of the name only; noble titles may not be granted any more.</w:t>
      </w:r>
      <w:r w:rsidRPr="006505AC">
        <w:rPr>
          <w:rFonts w:ascii="Arial" w:eastAsia="Times New Roman" w:hAnsi="Arial" w:cs="Arial"/>
        </w:rPr>
        <w:br/>
      </w:r>
      <w:r w:rsidRPr="006505AC">
        <w:rPr>
          <w:rFonts w:ascii="Arial" w:eastAsia="Times New Roman" w:hAnsi="Arial" w:cs="Arial"/>
          <w:b/>
          <w:bCs/>
        </w:rPr>
        <w:t>Article 110</w:t>
      </w:r>
      <w:r w:rsidRPr="006505AC">
        <w:rPr>
          <w:rFonts w:ascii="Arial" w:eastAsia="Times New Roman" w:hAnsi="Arial" w:cs="Arial"/>
          <w:b/>
          <w:bCs/>
        </w:rPr>
        <w:br/>
      </w:r>
      <w:r w:rsidRPr="006505AC">
        <w:rPr>
          <w:rFonts w:ascii="Arial" w:eastAsia="Times New Roman" w:hAnsi="Arial" w:cs="Arial"/>
        </w:rPr>
        <w:t xml:space="preserve">Every German, in every state, enjoys the same rights and obligations as the respective state nationals. </w:t>
      </w:r>
      <w:r w:rsidR="0022549A" w:rsidRPr="00E27969">
        <w:rPr>
          <w:rFonts w:ascii="Arial" w:eastAsia="Times New Roman" w:hAnsi="Arial" w:cs="Arial"/>
        </w:rPr>
        <w:br/>
      </w:r>
      <w:r w:rsidRPr="006505AC">
        <w:rPr>
          <w:rFonts w:ascii="Arial" w:eastAsia="Times New Roman" w:hAnsi="Arial" w:cs="Arial"/>
          <w:b/>
          <w:bCs/>
        </w:rPr>
        <w:t>Article 114</w:t>
      </w:r>
      <w:r w:rsidRPr="006505AC">
        <w:rPr>
          <w:rFonts w:ascii="Arial" w:eastAsia="Times New Roman" w:hAnsi="Arial" w:cs="Arial"/>
          <w:b/>
          <w:bCs/>
        </w:rPr>
        <w:br/>
      </w:r>
      <w:proofErr w:type="gramStart"/>
      <w:r w:rsidRPr="006505AC">
        <w:rPr>
          <w:rFonts w:ascii="Arial" w:eastAsia="Times New Roman" w:hAnsi="Arial" w:cs="Arial"/>
        </w:rPr>
        <w:t>The</w:t>
      </w:r>
      <w:proofErr w:type="gramEnd"/>
      <w:r w:rsidRPr="006505AC">
        <w:rPr>
          <w:rFonts w:ascii="Arial" w:eastAsia="Times New Roman" w:hAnsi="Arial" w:cs="Arial"/>
        </w:rPr>
        <w:t xml:space="preserve"> rights of the individual are inviolable. </w:t>
      </w:r>
      <w:r w:rsidR="0022549A" w:rsidRPr="00E27969">
        <w:rPr>
          <w:rFonts w:ascii="Arial" w:eastAsia="Times New Roman" w:hAnsi="Arial" w:cs="Arial"/>
        </w:rPr>
        <w:br/>
      </w:r>
      <w:r w:rsidRPr="006505AC">
        <w:rPr>
          <w:rFonts w:ascii="Arial" w:eastAsia="Times New Roman" w:hAnsi="Arial" w:cs="Arial"/>
          <w:b/>
          <w:bCs/>
        </w:rPr>
        <w:t>Article 115</w:t>
      </w:r>
      <w:r w:rsidRPr="006505AC">
        <w:rPr>
          <w:rFonts w:ascii="Arial" w:eastAsia="Times New Roman" w:hAnsi="Arial" w:cs="Arial"/>
          <w:b/>
          <w:bCs/>
        </w:rPr>
        <w:br/>
      </w:r>
      <w:r w:rsidRPr="006505AC">
        <w:rPr>
          <w:rFonts w:ascii="Arial" w:eastAsia="Times New Roman" w:hAnsi="Arial" w:cs="Arial"/>
        </w:rPr>
        <w:t xml:space="preserve">Every German's home is an asylum and inviolable. </w:t>
      </w:r>
      <w:r w:rsidR="0022549A" w:rsidRPr="00E27969">
        <w:rPr>
          <w:rFonts w:ascii="Arial" w:eastAsia="Times New Roman" w:hAnsi="Arial" w:cs="Arial"/>
        </w:rPr>
        <w:br/>
      </w:r>
      <w:r w:rsidRPr="006505AC">
        <w:rPr>
          <w:rFonts w:ascii="Arial" w:eastAsia="Times New Roman" w:hAnsi="Arial" w:cs="Arial"/>
          <w:b/>
          <w:bCs/>
        </w:rPr>
        <w:t>Article 116</w:t>
      </w:r>
      <w:r w:rsidRPr="006505AC">
        <w:rPr>
          <w:rFonts w:ascii="Arial" w:eastAsia="Times New Roman" w:hAnsi="Arial" w:cs="Arial"/>
          <w:b/>
          <w:bCs/>
        </w:rPr>
        <w:br/>
      </w:r>
      <w:proofErr w:type="gramStart"/>
      <w:r w:rsidRPr="006505AC">
        <w:rPr>
          <w:rFonts w:ascii="Arial" w:eastAsia="Times New Roman" w:hAnsi="Arial" w:cs="Arial"/>
        </w:rPr>
        <w:t>An</w:t>
      </w:r>
      <w:proofErr w:type="gramEnd"/>
      <w:r w:rsidRPr="006505AC">
        <w:rPr>
          <w:rFonts w:ascii="Arial" w:eastAsia="Times New Roman" w:hAnsi="Arial" w:cs="Arial"/>
        </w:rPr>
        <w:t xml:space="preserve"> action can only be punished if the action has been described as punishable by law, before the action was undertaken. </w:t>
      </w:r>
      <w:r w:rsidR="0022549A" w:rsidRPr="00E27969">
        <w:rPr>
          <w:rFonts w:ascii="Arial" w:eastAsia="Times New Roman" w:hAnsi="Arial" w:cs="Arial"/>
        </w:rPr>
        <w:br/>
      </w:r>
      <w:r w:rsidRPr="006505AC">
        <w:rPr>
          <w:rFonts w:ascii="Arial" w:eastAsia="Times New Roman" w:hAnsi="Arial" w:cs="Arial"/>
          <w:b/>
          <w:bCs/>
        </w:rPr>
        <w:t>Article 117</w:t>
      </w:r>
      <w:r w:rsidRPr="006505AC">
        <w:rPr>
          <w:rFonts w:ascii="Arial" w:eastAsia="Times New Roman" w:hAnsi="Arial" w:cs="Arial"/>
          <w:b/>
          <w:bCs/>
        </w:rPr>
        <w:br/>
      </w:r>
      <w:r w:rsidRPr="006505AC">
        <w:rPr>
          <w:rFonts w:ascii="Arial" w:eastAsia="Times New Roman" w:hAnsi="Arial" w:cs="Arial"/>
        </w:rPr>
        <w:t xml:space="preserve">Privacy of correspondence, of mail, telegraphs and telephone are inviolable. </w:t>
      </w:r>
      <w:r w:rsidR="0022549A" w:rsidRPr="00E27969">
        <w:rPr>
          <w:rFonts w:ascii="Arial" w:eastAsia="Times New Roman" w:hAnsi="Arial" w:cs="Arial"/>
        </w:rPr>
        <w:br/>
      </w:r>
      <w:r w:rsidRPr="006505AC">
        <w:rPr>
          <w:rFonts w:ascii="Arial" w:eastAsia="Times New Roman" w:hAnsi="Arial" w:cs="Arial"/>
          <w:b/>
          <w:bCs/>
        </w:rPr>
        <w:t>Article 118</w:t>
      </w:r>
      <w:r w:rsidRPr="006505AC">
        <w:rPr>
          <w:rFonts w:ascii="Arial" w:eastAsia="Times New Roman" w:hAnsi="Arial" w:cs="Arial"/>
          <w:b/>
          <w:bCs/>
        </w:rPr>
        <w:br/>
      </w:r>
      <w:r w:rsidRPr="006505AC">
        <w:rPr>
          <w:rFonts w:ascii="Arial" w:eastAsia="Times New Roman" w:hAnsi="Arial" w:cs="Arial"/>
        </w:rPr>
        <w:t>Every German is entitled, within the bounds set by general law, to express his opinion freely in word, writing, print, image or otherwise. No job contract may obstruct him in the exercise of this right; nobody may put him at a disadvantage if he makes use of this right.</w:t>
      </w:r>
      <w:r w:rsidRPr="006505AC">
        <w:rPr>
          <w:rFonts w:ascii="Arial" w:eastAsia="Times New Roman" w:hAnsi="Arial" w:cs="Arial"/>
        </w:rPr>
        <w:br/>
        <w:t>There is no censorship</w:t>
      </w:r>
      <w:bookmarkStart w:id="12" w:name="Second_Chapter_:_Life_within_a_Community"/>
    </w:p>
    <w:p w:rsidR="00E27969" w:rsidRDefault="007E3DB9" w:rsidP="007E3DB9">
      <w:pPr>
        <w:spacing w:before="100" w:beforeAutospacing="1" w:after="100" w:afterAutospacing="1" w:line="240" w:lineRule="auto"/>
        <w:rPr>
          <w:rFonts w:ascii="Arial" w:eastAsia="Times New Roman" w:hAnsi="Arial" w:cs="Arial"/>
          <w:b/>
          <w:bCs/>
        </w:rPr>
      </w:pPr>
      <w:r w:rsidRPr="00E27969">
        <w:rPr>
          <w:rFonts w:ascii="Arial" w:eastAsia="Times New Roman" w:hAnsi="Arial" w:cs="Arial"/>
          <w:b/>
          <w:bCs/>
        </w:rPr>
        <w:t>Second Chapter</w:t>
      </w:r>
      <w:r w:rsidR="006505AC" w:rsidRPr="006505AC">
        <w:rPr>
          <w:rFonts w:ascii="Arial" w:eastAsia="Times New Roman" w:hAnsi="Arial" w:cs="Arial"/>
          <w:b/>
          <w:bCs/>
        </w:rPr>
        <w:t xml:space="preserve">: Life within </w:t>
      </w:r>
      <w:proofErr w:type="gramStart"/>
      <w:r w:rsidR="006505AC" w:rsidRPr="006505AC">
        <w:rPr>
          <w:rFonts w:ascii="Arial" w:eastAsia="Times New Roman" w:hAnsi="Arial" w:cs="Arial"/>
          <w:b/>
          <w:bCs/>
        </w:rPr>
        <w:t>a Community</w:t>
      </w:r>
      <w:bookmarkEnd w:id="12"/>
      <w:r w:rsidR="006505AC" w:rsidRPr="006505AC">
        <w:rPr>
          <w:rFonts w:ascii="Arial" w:eastAsia="Times New Roman" w:hAnsi="Arial" w:cs="Arial"/>
        </w:rPr>
        <w:t xml:space="preserve"> </w:t>
      </w:r>
      <w:r w:rsidR="0022549A" w:rsidRPr="00E27969">
        <w:rPr>
          <w:rFonts w:ascii="Arial" w:eastAsia="Times New Roman" w:hAnsi="Arial" w:cs="Arial"/>
          <w:b/>
          <w:bCs/>
        </w:rPr>
        <w:t xml:space="preserve">Article </w:t>
      </w:r>
      <w:r w:rsidR="00E27969" w:rsidRPr="00E27969">
        <w:rPr>
          <w:rFonts w:ascii="Arial" w:eastAsia="Times New Roman" w:hAnsi="Arial" w:cs="Arial"/>
          <w:b/>
          <w:bCs/>
        </w:rPr>
        <w:br/>
      </w:r>
      <w:r w:rsidR="0022549A" w:rsidRPr="00E27969">
        <w:rPr>
          <w:rFonts w:ascii="Arial" w:eastAsia="Times New Roman" w:hAnsi="Arial" w:cs="Arial"/>
          <w:b/>
          <w:bCs/>
        </w:rPr>
        <w:t>119</w:t>
      </w:r>
      <w:r w:rsidR="006505AC" w:rsidRPr="006505AC">
        <w:rPr>
          <w:rFonts w:ascii="Arial" w:eastAsia="Times New Roman" w:hAnsi="Arial" w:cs="Arial"/>
        </w:rPr>
        <w:br/>
        <w:t>Motherhood</w:t>
      </w:r>
      <w:proofErr w:type="gramEnd"/>
      <w:r w:rsidR="006505AC" w:rsidRPr="006505AC">
        <w:rPr>
          <w:rFonts w:ascii="Arial" w:eastAsia="Times New Roman" w:hAnsi="Arial" w:cs="Arial"/>
        </w:rPr>
        <w:t xml:space="preserve"> is placed under state protection and welfare. </w:t>
      </w:r>
      <w:r w:rsidRPr="00E27969">
        <w:rPr>
          <w:rFonts w:ascii="Arial" w:eastAsia="Times New Roman" w:hAnsi="Arial" w:cs="Arial"/>
        </w:rPr>
        <w:br/>
      </w:r>
      <w:r w:rsidR="006505AC" w:rsidRPr="006505AC">
        <w:rPr>
          <w:rFonts w:ascii="Arial" w:eastAsia="Times New Roman" w:hAnsi="Arial" w:cs="Arial"/>
          <w:b/>
          <w:bCs/>
        </w:rPr>
        <w:t>Article 120</w:t>
      </w:r>
      <w:r w:rsidR="006505AC" w:rsidRPr="006505AC">
        <w:rPr>
          <w:rFonts w:ascii="Arial" w:eastAsia="Times New Roman" w:hAnsi="Arial" w:cs="Arial"/>
          <w:b/>
          <w:bCs/>
        </w:rPr>
        <w:br/>
      </w:r>
      <w:r w:rsidR="006505AC" w:rsidRPr="006505AC">
        <w:rPr>
          <w:rFonts w:ascii="Arial" w:eastAsia="Times New Roman" w:hAnsi="Arial" w:cs="Arial"/>
        </w:rPr>
        <w:t xml:space="preserve">It is the supreme obligation and natural right of the parents to raise their offspring to bodily, spiritual and social fitness; the governmental authority supervises it. </w:t>
      </w:r>
      <w:r w:rsidRPr="00E27969">
        <w:rPr>
          <w:rFonts w:ascii="Arial" w:eastAsia="Times New Roman" w:hAnsi="Arial" w:cs="Arial"/>
        </w:rPr>
        <w:br/>
      </w:r>
      <w:r w:rsidR="006505AC" w:rsidRPr="006505AC">
        <w:rPr>
          <w:rFonts w:ascii="Arial" w:eastAsia="Times New Roman" w:hAnsi="Arial" w:cs="Arial"/>
          <w:b/>
          <w:bCs/>
        </w:rPr>
        <w:t>Article 123</w:t>
      </w:r>
      <w:r w:rsidR="006505AC" w:rsidRPr="006505AC">
        <w:rPr>
          <w:rFonts w:ascii="Arial" w:eastAsia="Times New Roman" w:hAnsi="Arial" w:cs="Arial"/>
          <w:b/>
          <w:bCs/>
        </w:rPr>
        <w:br/>
      </w:r>
      <w:r w:rsidR="006505AC" w:rsidRPr="006505AC">
        <w:rPr>
          <w:rFonts w:ascii="Arial" w:eastAsia="Times New Roman" w:hAnsi="Arial" w:cs="Arial"/>
        </w:rPr>
        <w:t xml:space="preserve">All Germans have the right to assemble peacefully and unarmed; such assemblies do not require any prior </w:t>
      </w:r>
      <w:r w:rsidR="0022549A" w:rsidRPr="00E27969">
        <w:rPr>
          <w:rFonts w:ascii="Arial" w:eastAsia="Times New Roman" w:hAnsi="Arial" w:cs="Arial"/>
        </w:rPr>
        <w:t>notification or special permit.</w:t>
      </w:r>
      <w:r w:rsidRPr="00E27969">
        <w:rPr>
          <w:rFonts w:ascii="Arial" w:eastAsia="Times New Roman" w:hAnsi="Arial" w:cs="Arial"/>
        </w:rPr>
        <w:br/>
      </w:r>
    </w:p>
    <w:p w:rsidR="006505AC" w:rsidRPr="006505AC" w:rsidRDefault="006505AC" w:rsidP="007E3DB9">
      <w:pPr>
        <w:spacing w:before="100" w:beforeAutospacing="1" w:after="100" w:afterAutospacing="1" w:line="240" w:lineRule="auto"/>
        <w:rPr>
          <w:rFonts w:ascii="Arial" w:eastAsia="Times New Roman" w:hAnsi="Arial" w:cs="Arial"/>
        </w:rPr>
      </w:pPr>
      <w:r w:rsidRPr="006505AC">
        <w:rPr>
          <w:rFonts w:ascii="Arial" w:eastAsia="Times New Roman" w:hAnsi="Arial" w:cs="Arial"/>
          <w:b/>
          <w:bCs/>
        </w:rPr>
        <w:lastRenderedPageBreak/>
        <w:t>Article 124</w:t>
      </w:r>
      <w:r w:rsidRPr="006505AC">
        <w:rPr>
          <w:rFonts w:ascii="Arial" w:eastAsia="Times New Roman" w:hAnsi="Arial" w:cs="Arial"/>
          <w:b/>
          <w:bCs/>
        </w:rPr>
        <w:br/>
      </w:r>
      <w:r w:rsidR="0022549A" w:rsidRPr="00E27969">
        <w:rPr>
          <w:rFonts w:ascii="Arial" w:eastAsia="Times New Roman" w:hAnsi="Arial" w:cs="Arial"/>
        </w:rPr>
        <w:t>All Germans are entitled to form clubs or societies</w:t>
      </w:r>
      <w:r w:rsidRPr="006505AC">
        <w:rPr>
          <w:rFonts w:ascii="Arial" w:eastAsia="Times New Roman" w:hAnsi="Arial" w:cs="Arial"/>
        </w:rPr>
        <w:t>. These regulations also apply for religious societies.</w:t>
      </w:r>
      <w:r w:rsidRPr="006505AC">
        <w:rPr>
          <w:rFonts w:ascii="Arial" w:eastAsia="Times New Roman" w:hAnsi="Arial" w:cs="Arial"/>
        </w:rPr>
        <w:br/>
        <w:t xml:space="preserve">Every club is free to acquire legal capacity. No club may be denied of it because of it pursuing political, socio-political or religious goals. </w:t>
      </w:r>
      <w:r w:rsidR="007E3DB9" w:rsidRPr="00E27969">
        <w:rPr>
          <w:rFonts w:ascii="Arial" w:eastAsia="Times New Roman" w:hAnsi="Arial" w:cs="Arial"/>
        </w:rPr>
        <w:br/>
      </w:r>
      <w:r w:rsidRPr="006505AC">
        <w:rPr>
          <w:rFonts w:ascii="Arial" w:eastAsia="Times New Roman" w:hAnsi="Arial" w:cs="Arial"/>
          <w:b/>
          <w:bCs/>
        </w:rPr>
        <w:t>Article 130</w:t>
      </w:r>
      <w:r w:rsidRPr="006505AC">
        <w:rPr>
          <w:rFonts w:ascii="Arial" w:eastAsia="Times New Roman" w:hAnsi="Arial" w:cs="Arial"/>
          <w:b/>
          <w:bCs/>
        </w:rPr>
        <w:br/>
      </w:r>
      <w:proofErr w:type="spellStart"/>
      <w:r w:rsidRPr="006505AC">
        <w:rPr>
          <w:rFonts w:ascii="Arial" w:eastAsia="Times New Roman" w:hAnsi="Arial" w:cs="Arial"/>
        </w:rPr>
        <w:t>Beamte</w:t>
      </w:r>
      <w:proofErr w:type="spellEnd"/>
      <w:r w:rsidRPr="006505AC">
        <w:rPr>
          <w:rFonts w:ascii="Arial" w:eastAsia="Times New Roman" w:hAnsi="Arial" w:cs="Arial"/>
        </w:rPr>
        <w:t xml:space="preserve"> serve society in its entirety, not a specific party. </w:t>
      </w:r>
    </w:p>
    <w:p w:rsidR="006505AC" w:rsidRPr="006505AC" w:rsidRDefault="007E3DB9" w:rsidP="007E3DB9">
      <w:pPr>
        <w:spacing w:before="100" w:beforeAutospacing="1" w:after="100" w:afterAutospacing="1" w:line="240" w:lineRule="auto"/>
        <w:rPr>
          <w:rFonts w:ascii="Arial" w:eastAsia="Times New Roman" w:hAnsi="Arial" w:cs="Arial"/>
        </w:rPr>
      </w:pPr>
      <w:bookmarkStart w:id="13" w:name="Third_Chapter_:_Religion_and_Religious_C"/>
      <w:r w:rsidRPr="00E27969">
        <w:rPr>
          <w:rFonts w:ascii="Arial" w:eastAsia="Times New Roman" w:hAnsi="Arial" w:cs="Arial"/>
          <w:b/>
          <w:bCs/>
        </w:rPr>
        <w:t>Third Chapter</w:t>
      </w:r>
      <w:r w:rsidR="006505AC" w:rsidRPr="006505AC">
        <w:rPr>
          <w:rFonts w:ascii="Arial" w:eastAsia="Times New Roman" w:hAnsi="Arial" w:cs="Arial"/>
          <w:b/>
          <w:bCs/>
        </w:rPr>
        <w:t>: Religion and Religious Communities.</w:t>
      </w:r>
      <w:bookmarkEnd w:id="13"/>
      <w:r w:rsidR="006505AC" w:rsidRPr="006505AC">
        <w:rPr>
          <w:rFonts w:ascii="Arial" w:eastAsia="Times New Roman" w:hAnsi="Arial" w:cs="Arial"/>
        </w:rPr>
        <w:t xml:space="preserve"> </w:t>
      </w:r>
      <w:r w:rsidRPr="00E27969">
        <w:rPr>
          <w:rFonts w:ascii="Arial" w:eastAsia="Times New Roman" w:hAnsi="Arial" w:cs="Arial"/>
        </w:rPr>
        <w:br/>
      </w:r>
      <w:r w:rsidR="006505AC" w:rsidRPr="006505AC">
        <w:rPr>
          <w:rFonts w:ascii="Arial" w:eastAsia="Times New Roman" w:hAnsi="Arial" w:cs="Arial"/>
          <w:b/>
          <w:bCs/>
        </w:rPr>
        <w:t>Article 135</w:t>
      </w:r>
      <w:r w:rsidR="006505AC" w:rsidRPr="006505AC">
        <w:rPr>
          <w:rFonts w:ascii="Arial" w:eastAsia="Times New Roman" w:hAnsi="Arial" w:cs="Arial"/>
          <w:b/>
          <w:bCs/>
        </w:rPr>
        <w:br/>
      </w:r>
      <w:r w:rsidR="006505AC" w:rsidRPr="006505AC">
        <w:rPr>
          <w:rFonts w:ascii="Arial" w:eastAsia="Times New Roman" w:hAnsi="Arial" w:cs="Arial"/>
        </w:rPr>
        <w:t xml:space="preserve">All Reich inhabitants enjoy full freedom of liberty and conscience. Undisturbed </w:t>
      </w:r>
      <w:r w:rsidRPr="00E27969">
        <w:rPr>
          <w:rFonts w:ascii="Arial" w:eastAsia="Times New Roman" w:hAnsi="Arial" w:cs="Arial"/>
        </w:rPr>
        <w:t>practice</w:t>
      </w:r>
      <w:r w:rsidR="006505AC" w:rsidRPr="006505AC">
        <w:rPr>
          <w:rFonts w:ascii="Arial" w:eastAsia="Times New Roman" w:hAnsi="Arial" w:cs="Arial"/>
        </w:rPr>
        <w:t xml:space="preserve"> of religion is</w:t>
      </w:r>
      <w:r w:rsidRPr="00E27969">
        <w:rPr>
          <w:rFonts w:ascii="Arial" w:eastAsia="Times New Roman" w:hAnsi="Arial" w:cs="Arial"/>
        </w:rPr>
        <w:t xml:space="preserve"> guaranteed by the constitution.</w:t>
      </w:r>
      <w:r w:rsidRPr="00E27969">
        <w:rPr>
          <w:rFonts w:ascii="Arial" w:eastAsia="Times New Roman" w:hAnsi="Arial" w:cs="Arial"/>
        </w:rPr>
        <w:br/>
      </w:r>
      <w:r w:rsidR="006505AC" w:rsidRPr="006505AC">
        <w:rPr>
          <w:rFonts w:ascii="Arial" w:eastAsia="Times New Roman" w:hAnsi="Arial" w:cs="Arial"/>
          <w:b/>
          <w:bCs/>
        </w:rPr>
        <w:t>Article 137</w:t>
      </w:r>
      <w:r w:rsidR="006505AC" w:rsidRPr="006505AC">
        <w:rPr>
          <w:rFonts w:ascii="Arial" w:eastAsia="Times New Roman" w:hAnsi="Arial" w:cs="Arial"/>
          <w:b/>
          <w:bCs/>
        </w:rPr>
        <w:br/>
      </w:r>
      <w:r w:rsidRPr="00E27969">
        <w:rPr>
          <w:rFonts w:ascii="Arial" w:eastAsia="Times New Roman" w:hAnsi="Arial" w:cs="Arial"/>
        </w:rPr>
        <w:t>There is no state church.</w:t>
      </w:r>
    </w:p>
    <w:p w:rsidR="006505AC" w:rsidRPr="006505AC" w:rsidRDefault="007E3DB9" w:rsidP="006505AC">
      <w:pPr>
        <w:spacing w:before="100" w:beforeAutospacing="1" w:after="100" w:afterAutospacing="1" w:line="240" w:lineRule="auto"/>
        <w:rPr>
          <w:rFonts w:ascii="Arial" w:eastAsia="Times New Roman" w:hAnsi="Arial" w:cs="Arial"/>
        </w:rPr>
      </w:pPr>
      <w:bookmarkStart w:id="14" w:name="Fourth_Chapter_:_Education_and_School"/>
      <w:r w:rsidRPr="00E27969">
        <w:rPr>
          <w:rFonts w:ascii="Arial" w:eastAsia="Times New Roman" w:hAnsi="Arial" w:cs="Arial"/>
          <w:b/>
          <w:bCs/>
        </w:rPr>
        <w:t>Fourth Chapter</w:t>
      </w:r>
      <w:r w:rsidR="006505AC" w:rsidRPr="006505AC">
        <w:rPr>
          <w:rFonts w:ascii="Arial" w:eastAsia="Times New Roman" w:hAnsi="Arial" w:cs="Arial"/>
          <w:b/>
          <w:bCs/>
        </w:rPr>
        <w:t>: Education and School</w:t>
      </w:r>
      <w:bookmarkEnd w:id="14"/>
      <w:r w:rsidR="006505AC" w:rsidRPr="006505AC">
        <w:rPr>
          <w:rFonts w:ascii="Arial" w:eastAsia="Times New Roman" w:hAnsi="Arial" w:cs="Arial"/>
          <w:b/>
          <w:bCs/>
        </w:rPr>
        <w:t>.</w:t>
      </w:r>
      <w:r w:rsidR="006505AC" w:rsidRPr="006505AC">
        <w:rPr>
          <w:rFonts w:ascii="Arial" w:eastAsia="Times New Roman" w:hAnsi="Arial" w:cs="Arial"/>
        </w:rPr>
        <w:t xml:space="preserve"> </w:t>
      </w:r>
      <w:r w:rsidRPr="00E27969">
        <w:rPr>
          <w:rFonts w:ascii="Arial" w:eastAsia="Times New Roman" w:hAnsi="Arial" w:cs="Arial"/>
        </w:rPr>
        <w:br/>
      </w:r>
      <w:r w:rsidR="006505AC" w:rsidRPr="006505AC">
        <w:rPr>
          <w:rFonts w:ascii="Arial" w:eastAsia="Times New Roman" w:hAnsi="Arial" w:cs="Arial"/>
          <w:b/>
          <w:bCs/>
        </w:rPr>
        <w:t>Article 142</w:t>
      </w:r>
      <w:r w:rsidR="006505AC" w:rsidRPr="006505AC">
        <w:rPr>
          <w:rFonts w:ascii="Arial" w:eastAsia="Times New Roman" w:hAnsi="Arial" w:cs="Arial"/>
          <w:b/>
          <w:bCs/>
        </w:rPr>
        <w:br/>
      </w:r>
      <w:proofErr w:type="gramStart"/>
      <w:r w:rsidR="006505AC" w:rsidRPr="006505AC">
        <w:rPr>
          <w:rFonts w:ascii="Arial" w:eastAsia="Times New Roman" w:hAnsi="Arial" w:cs="Arial"/>
        </w:rPr>
        <w:t>The</w:t>
      </w:r>
      <w:proofErr w:type="gramEnd"/>
      <w:r w:rsidR="006505AC" w:rsidRPr="006505AC">
        <w:rPr>
          <w:rFonts w:ascii="Arial" w:eastAsia="Times New Roman" w:hAnsi="Arial" w:cs="Arial"/>
        </w:rPr>
        <w:t xml:space="preserve"> arts, science and instruction are free. </w:t>
      </w:r>
    </w:p>
    <w:p w:rsidR="006505AC" w:rsidRPr="006505AC" w:rsidRDefault="007E3DB9" w:rsidP="006505AC">
      <w:pPr>
        <w:spacing w:before="100" w:beforeAutospacing="1" w:after="100" w:afterAutospacing="1" w:line="240" w:lineRule="auto"/>
        <w:rPr>
          <w:rFonts w:ascii="Arial" w:eastAsia="Times New Roman" w:hAnsi="Arial" w:cs="Arial"/>
        </w:rPr>
      </w:pPr>
      <w:bookmarkStart w:id="15" w:name="Fifth_Chapter_:_The_Economy"/>
      <w:r w:rsidRPr="00E27969">
        <w:rPr>
          <w:rFonts w:ascii="Arial" w:eastAsia="Times New Roman" w:hAnsi="Arial" w:cs="Arial"/>
          <w:b/>
          <w:bCs/>
        </w:rPr>
        <w:t>Fifth Chapter</w:t>
      </w:r>
      <w:r w:rsidR="006505AC" w:rsidRPr="006505AC">
        <w:rPr>
          <w:rFonts w:ascii="Arial" w:eastAsia="Times New Roman" w:hAnsi="Arial" w:cs="Arial"/>
          <w:b/>
          <w:bCs/>
        </w:rPr>
        <w:t>: The Economy</w:t>
      </w:r>
      <w:bookmarkEnd w:id="15"/>
      <w:r w:rsidRPr="00E27969">
        <w:rPr>
          <w:rFonts w:ascii="Arial" w:eastAsia="Times New Roman" w:hAnsi="Arial" w:cs="Arial"/>
        </w:rPr>
        <w:br/>
      </w:r>
      <w:r w:rsidR="006505AC" w:rsidRPr="006505AC">
        <w:rPr>
          <w:rFonts w:ascii="Arial" w:eastAsia="Times New Roman" w:hAnsi="Arial" w:cs="Arial"/>
          <w:b/>
          <w:bCs/>
        </w:rPr>
        <w:t>Article 151</w:t>
      </w:r>
      <w:r w:rsidR="006505AC" w:rsidRPr="006505AC">
        <w:rPr>
          <w:rFonts w:ascii="Arial" w:eastAsia="Times New Roman" w:hAnsi="Arial" w:cs="Arial"/>
          <w:b/>
          <w:bCs/>
        </w:rPr>
        <w:br/>
      </w:r>
      <w:proofErr w:type="gramStart"/>
      <w:r w:rsidR="006505AC" w:rsidRPr="006505AC">
        <w:rPr>
          <w:rFonts w:ascii="Arial" w:eastAsia="Times New Roman" w:hAnsi="Arial" w:cs="Arial"/>
        </w:rPr>
        <w:t>The</w:t>
      </w:r>
      <w:proofErr w:type="gramEnd"/>
      <w:r w:rsidR="006505AC" w:rsidRPr="006505AC">
        <w:rPr>
          <w:rFonts w:ascii="Arial" w:eastAsia="Times New Roman" w:hAnsi="Arial" w:cs="Arial"/>
        </w:rPr>
        <w:t xml:space="preserve"> economy has to be organized based on the principles of justice, with the goal of achieving life in dignity for everyone. Within these limits the economic liberty of t</w:t>
      </w:r>
      <w:r w:rsidRPr="00E27969">
        <w:rPr>
          <w:rFonts w:ascii="Arial" w:eastAsia="Times New Roman" w:hAnsi="Arial" w:cs="Arial"/>
        </w:rPr>
        <w:t>he individual is to be secured.</w:t>
      </w:r>
      <w:r w:rsidRPr="00E27969">
        <w:rPr>
          <w:rFonts w:ascii="Arial" w:eastAsia="Times New Roman" w:hAnsi="Arial" w:cs="Arial"/>
        </w:rPr>
        <w:br/>
      </w:r>
      <w:r w:rsidR="006505AC" w:rsidRPr="006505AC">
        <w:rPr>
          <w:rFonts w:ascii="Arial" w:eastAsia="Times New Roman" w:hAnsi="Arial" w:cs="Arial"/>
          <w:b/>
          <w:bCs/>
        </w:rPr>
        <w:t>Article 153</w:t>
      </w:r>
      <w:r w:rsidR="006505AC" w:rsidRPr="006505AC">
        <w:rPr>
          <w:rFonts w:ascii="Arial" w:eastAsia="Times New Roman" w:hAnsi="Arial" w:cs="Arial"/>
          <w:b/>
          <w:bCs/>
        </w:rPr>
        <w:br/>
      </w:r>
      <w:r w:rsidR="006505AC" w:rsidRPr="006505AC">
        <w:rPr>
          <w:rFonts w:ascii="Arial" w:eastAsia="Times New Roman" w:hAnsi="Arial" w:cs="Arial"/>
        </w:rPr>
        <w:t>Property is guaranteed by the constitution</w:t>
      </w:r>
      <w:r w:rsidRPr="00E27969">
        <w:rPr>
          <w:rFonts w:ascii="Arial" w:eastAsia="Times New Roman" w:hAnsi="Arial" w:cs="Arial"/>
        </w:rPr>
        <w:br/>
      </w:r>
      <w:r w:rsidR="006505AC" w:rsidRPr="006505AC">
        <w:rPr>
          <w:rFonts w:ascii="Arial" w:eastAsia="Times New Roman" w:hAnsi="Arial" w:cs="Arial"/>
          <w:b/>
          <w:bCs/>
        </w:rPr>
        <w:t>Article 156</w:t>
      </w:r>
      <w:r w:rsidR="006505AC" w:rsidRPr="006505AC">
        <w:rPr>
          <w:rFonts w:ascii="Arial" w:eastAsia="Times New Roman" w:hAnsi="Arial" w:cs="Arial"/>
          <w:b/>
          <w:bCs/>
        </w:rPr>
        <w:br/>
      </w:r>
      <w:r w:rsidR="006505AC" w:rsidRPr="006505AC">
        <w:rPr>
          <w:rFonts w:ascii="Arial" w:eastAsia="Times New Roman" w:hAnsi="Arial" w:cs="Arial"/>
        </w:rPr>
        <w:t>The Reich may transfer economic enterprises suited for nationalization into common property</w:t>
      </w:r>
      <w:r w:rsidRPr="00E27969">
        <w:rPr>
          <w:rFonts w:ascii="Arial" w:eastAsia="Times New Roman" w:hAnsi="Arial" w:cs="Arial"/>
        </w:rPr>
        <w:br/>
      </w:r>
      <w:r w:rsidR="006505AC" w:rsidRPr="006505AC">
        <w:rPr>
          <w:rFonts w:ascii="Arial" w:eastAsia="Times New Roman" w:hAnsi="Arial" w:cs="Arial"/>
          <w:b/>
          <w:bCs/>
        </w:rPr>
        <w:t>Article 157</w:t>
      </w:r>
      <w:r w:rsidR="006505AC" w:rsidRPr="006505AC">
        <w:rPr>
          <w:rFonts w:ascii="Arial" w:eastAsia="Times New Roman" w:hAnsi="Arial" w:cs="Arial"/>
          <w:b/>
          <w:bCs/>
        </w:rPr>
        <w:br/>
      </w:r>
      <w:r w:rsidRPr="00E27969">
        <w:rPr>
          <w:rFonts w:ascii="Arial" w:eastAsia="Times New Roman" w:hAnsi="Arial" w:cs="Arial"/>
        </w:rPr>
        <w:t>Labor</w:t>
      </w:r>
      <w:r w:rsidR="006505AC" w:rsidRPr="006505AC">
        <w:rPr>
          <w:rFonts w:ascii="Arial" w:eastAsia="Times New Roman" w:hAnsi="Arial" w:cs="Arial"/>
        </w:rPr>
        <w:t xml:space="preserve"> enjoys the special protection of the Reich. The Reich will provide uniform </w:t>
      </w:r>
      <w:r w:rsidRPr="00E27969">
        <w:rPr>
          <w:rFonts w:ascii="Arial" w:eastAsia="Times New Roman" w:hAnsi="Arial" w:cs="Arial"/>
        </w:rPr>
        <w:t>labor</w:t>
      </w:r>
      <w:r w:rsidR="006505AC" w:rsidRPr="006505AC">
        <w:rPr>
          <w:rFonts w:ascii="Arial" w:eastAsia="Times New Roman" w:hAnsi="Arial" w:cs="Arial"/>
        </w:rPr>
        <w:t xml:space="preserve"> legislation. </w:t>
      </w:r>
      <w:r w:rsidRPr="00E27969">
        <w:rPr>
          <w:rFonts w:ascii="Arial" w:eastAsia="Times New Roman" w:hAnsi="Arial" w:cs="Arial"/>
        </w:rPr>
        <w:br/>
      </w:r>
      <w:r w:rsidR="006505AC" w:rsidRPr="006505AC">
        <w:rPr>
          <w:rFonts w:ascii="Arial" w:eastAsia="Times New Roman" w:hAnsi="Arial" w:cs="Arial"/>
          <w:b/>
          <w:bCs/>
        </w:rPr>
        <w:t>Article 159</w:t>
      </w:r>
      <w:r w:rsidR="006505AC" w:rsidRPr="006505AC">
        <w:rPr>
          <w:rFonts w:ascii="Arial" w:eastAsia="Times New Roman" w:hAnsi="Arial" w:cs="Arial"/>
          <w:b/>
          <w:bCs/>
        </w:rPr>
        <w:br/>
      </w:r>
      <w:proofErr w:type="gramStart"/>
      <w:r w:rsidR="006505AC" w:rsidRPr="006505AC">
        <w:rPr>
          <w:rFonts w:ascii="Arial" w:eastAsia="Times New Roman" w:hAnsi="Arial" w:cs="Arial"/>
        </w:rPr>
        <w:t>The</w:t>
      </w:r>
      <w:proofErr w:type="gramEnd"/>
      <w:r w:rsidR="006505AC" w:rsidRPr="006505AC">
        <w:rPr>
          <w:rFonts w:ascii="Arial" w:eastAsia="Times New Roman" w:hAnsi="Arial" w:cs="Arial"/>
        </w:rPr>
        <w:t xml:space="preserve"> right to form unions and to improve conditions at work as well as in the economy is guaranteed to every individual and to all occupations. All agreements and measures limiting or obstructing this right are illegal. </w:t>
      </w:r>
      <w:r w:rsidRPr="00E27969">
        <w:rPr>
          <w:rFonts w:ascii="Arial" w:eastAsia="Times New Roman" w:hAnsi="Arial" w:cs="Arial"/>
        </w:rPr>
        <w:br/>
      </w:r>
      <w:r w:rsidR="006505AC" w:rsidRPr="006505AC">
        <w:rPr>
          <w:rFonts w:ascii="Arial" w:eastAsia="Times New Roman" w:hAnsi="Arial" w:cs="Arial"/>
          <w:b/>
          <w:bCs/>
        </w:rPr>
        <w:t>Article 161</w:t>
      </w:r>
      <w:r w:rsidR="006505AC" w:rsidRPr="006505AC">
        <w:rPr>
          <w:rFonts w:ascii="Arial" w:eastAsia="Times New Roman" w:hAnsi="Arial" w:cs="Arial"/>
          <w:b/>
          <w:bCs/>
        </w:rPr>
        <w:br/>
      </w:r>
      <w:r w:rsidR="006505AC" w:rsidRPr="006505AC">
        <w:rPr>
          <w:rFonts w:ascii="Arial" w:eastAsia="Times New Roman" w:hAnsi="Arial" w:cs="Arial"/>
        </w:rPr>
        <w:t xml:space="preserve">In order to maintain health and the ability to </w:t>
      </w:r>
      <w:r w:rsidRPr="00E27969">
        <w:rPr>
          <w:rFonts w:ascii="Arial" w:eastAsia="Times New Roman" w:hAnsi="Arial" w:cs="Arial"/>
        </w:rPr>
        <w:t>work</w:t>
      </w:r>
      <w:r w:rsidR="006505AC" w:rsidRPr="006505AC">
        <w:rPr>
          <w:rFonts w:ascii="Arial" w:eastAsia="Times New Roman" w:hAnsi="Arial" w:cs="Arial"/>
        </w:rPr>
        <w:t xml:space="preserve">, in order to protect motherhood and to prevent economic consequences of age, weakness and to protect against the vicissitudes of life the Reich establishes a comprehensive system of insurances, based on the critical </w:t>
      </w:r>
      <w:r w:rsidRPr="00E27969">
        <w:rPr>
          <w:rFonts w:ascii="Arial" w:eastAsia="Times New Roman" w:hAnsi="Arial" w:cs="Arial"/>
        </w:rPr>
        <w:t>contribution</w:t>
      </w:r>
      <w:r w:rsidR="006505AC" w:rsidRPr="006505AC">
        <w:rPr>
          <w:rFonts w:ascii="Arial" w:eastAsia="Times New Roman" w:hAnsi="Arial" w:cs="Arial"/>
        </w:rPr>
        <w:t xml:space="preserve"> of the insured. </w:t>
      </w:r>
      <w:r w:rsidRPr="00E27969">
        <w:rPr>
          <w:rFonts w:ascii="Arial" w:eastAsia="Times New Roman" w:hAnsi="Arial" w:cs="Arial"/>
        </w:rPr>
        <w:br/>
      </w:r>
      <w:r w:rsidR="006505AC" w:rsidRPr="006505AC">
        <w:rPr>
          <w:rFonts w:ascii="Arial" w:eastAsia="Times New Roman" w:hAnsi="Arial" w:cs="Arial"/>
          <w:b/>
          <w:bCs/>
        </w:rPr>
        <w:t>Article 162</w:t>
      </w:r>
      <w:r w:rsidR="006505AC" w:rsidRPr="006505AC">
        <w:rPr>
          <w:rFonts w:ascii="Arial" w:eastAsia="Times New Roman" w:hAnsi="Arial" w:cs="Arial"/>
          <w:b/>
          <w:bCs/>
        </w:rPr>
        <w:br/>
      </w:r>
      <w:r w:rsidR="006505AC" w:rsidRPr="006505AC">
        <w:rPr>
          <w:rFonts w:ascii="Arial" w:eastAsia="Times New Roman" w:hAnsi="Arial" w:cs="Arial"/>
        </w:rPr>
        <w:t xml:space="preserve">The Reich advocates an international regulation of the rights of the workers, which strives to safeguard a minimum of social rights for humanity's working class. </w:t>
      </w:r>
      <w:r w:rsidRPr="00E27969">
        <w:rPr>
          <w:rFonts w:ascii="Arial" w:eastAsia="Times New Roman" w:hAnsi="Arial" w:cs="Arial"/>
        </w:rPr>
        <w:br/>
      </w:r>
      <w:r w:rsidR="006505AC" w:rsidRPr="006505AC">
        <w:rPr>
          <w:rFonts w:ascii="Arial" w:eastAsia="Times New Roman" w:hAnsi="Arial" w:cs="Arial"/>
          <w:b/>
          <w:bCs/>
        </w:rPr>
        <w:t>Article 163</w:t>
      </w:r>
      <w:r w:rsidR="006505AC" w:rsidRPr="006505AC">
        <w:rPr>
          <w:rFonts w:ascii="Arial" w:eastAsia="Times New Roman" w:hAnsi="Arial" w:cs="Arial"/>
          <w:b/>
          <w:bCs/>
        </w:rPr>
        <w:br/>
      </w:r>
      <w:proofErr w:type="gramStart"/>
      <w:r w:rsidR="006505AC" w:rsidRPr="006505AC">
        <w:rPr>
          <w:rFonts w:ascii="Arial" w:eastAsia="Times New Roman" w:hAnsi="Arial" w:cs="Arial"/>
        </w:rPr>
        <w:t>Notwithstanding</w:t>
      </w:r>
      <w:proofErr w:type="gramEnd"/>
      <w:r w:rsidR="006505AC" w:rsidRPr="006505AC">
        <w:rPr>
          <w:rFonts w:ascii="Arial" w:eastAsia="Times New Roman" w:hAnsi="Arial" w:cs="Arial"/>
        </w:rPr>
        <w:t xml:space="preserve"> his personal liberty, every German is obliged to invest his intellectual and physical energy in such a way as necessary for public benefit.</w:t>
      </w:r>
      <w:r w:rsidR="006505AC" w:rsidRPr="006505AC">
        <w:rPr>
          <w:rFonts w:ascii="Arial" w:eastAsia="Times New Roman" w:hAnsi="Arial" w:cs="Arial"/>
        </w:rPr>
        <w:br/>
        <w:t xml:space="preserve">Every German shall be given the opportunity to earn his living by economic </w:t>
      </w:r>
      <w:r w:rsidRPr="00E27969">
        <w:rPr>
          <w:rFonts w:ascii="Arial" w:eastAsia="Times New Roman" w:hAnsi="Arial" w:cs="Arial"/>
        </w:rPr>
        <w:t>labor</w:t>
      </w:r>
      <w:r w:rsidR="006505AC" w:rsidRPr="006505AC">
        <w:rPr>
          <w:rFonts w:ascii="Arial" w:eastAsia="Times New Roman" w:hAnsi="Arial" w:cs="Arial"/>
        </w:rPr>
        <w:t>.</w:t>
      </w:r>
      <w:r w:rsidR="006505AC" w:rsidRPr="006505AC">
        <w:rPr>
          <w:rFonts w:ascii="Arial" w:eastAsia="Times New Roman" w:hAnsi="Arial" w:cs="Arial"/>
        </w:rPr>
        <w:br/>
        <w:t xml:space="preserve">In case appropriate job openings </w:t>
      </w:r>
      <w:r w:rsidRPr="00E27969">
        <w:rPr>
          <w:rFonts w:ascii="Arial" w:eastAsia="Times New Roman" w:hAnsi="Arial" w:cs="Arial"/>
        </w:rPr>
        <w:t>cannot</w:t>
      </w:r>
      <w:r w:rsidR="006505AC" w:rsidRPr="006505AC">
        <w:rPr>
          <w:rFonts w:ascii="Arial" w:eastAsia="Times New Roman" w:hAnsi="Arial" w:cs="Arial"/>
        </w:rPr>
        <w:t xml:space="preserve"> be provided, he will receive financial support. </w:t>
      </w:r>
      <w:r w:rsidRPr="00E27969">
        <w:rPr>
          <w:rFonts w:ascii="Arial" w:eastAsia="Times New Roman" w:hAnsi="Arial" w:cs="Arial"/>
        </w:rPr>
        <w:br/>
      </w:r>
      <w:r w:rsidR="006505AC" w:rsidRPr="006505AC">
        <w:rPr>
          <w:rFonts w:ascii="Arial" w:eastAsia="Times New Roman" w:hAnsi="Arial" w:cs="Arial"/>
          <w:b/>
          <w:bCs/>
        </w:rPr>
        <w:t>Article 165</w:t>
      </w:r>
      <w:r w:rsidR="006505AC" w:rsidRPr="006505AC">
        <w:rPr>
          <w:rFonts w:ascii="Arial" w:eastAsia="Times New Roman" w:hAnsi="Arial" w:cs="Arial"/>
          <w:b/>
          <w:bCs/>
        </w:rPr>
        <w:br/>
      </w:r>
      <w:bookmarkStart w:id="16" w:name="_GoBack"/>
      <w:r w:rsidR="006505AC" w:rsidRPr="006505AC">
        <w:rPr>
          <w:rFonts w:ascii="Arial" w:eastAsia="Times New Roman" w:hAnsi="Arial" w:cs="Arial"/>
        </w:rPr>
        <w:t xml:space="preserve">Workers and employees are called upon to participate, on an equal footing and in cooperation with the employers, in the regulation of wages and working conditions </w:t>
      </w:r>
      <w:bookmarkEnd w:id="16"/>
      <w:r w:rsidR="006505AC" w:rsidRPr="006505AC">
        <w:rPr>
          <w:rFonts w:ascii="Arial" w:eastAsia="Times New Roman" w:hAnsi="Arial" w:cs="Arial"/>
        </w:rPr>
        <w:t>as well as in the economic development of productive forces. The organizations formed by both sides and their mutual agreements are recognized.</w:t>
      </w:r>
      <w:r w:rsidR="006505AC" w:rsidRPr="006505AC">
        <w:rPr>
          <w:rFonts w:ascii="Arial" w:eastAsia="Times New Roman" w:hAnsi="Arial" w:cs="Arial"/>
        </w:rPr>
        <w:br/>
      </w:r>
    </w:p>
    <w:p w:rsidR="00756336" w:rsidRPr="00E27969" w:rsidRDefault="00756336">
      <w:pPr>
        <w:rPr>
          <w:rFonts w:ascii="Arial" w:hAnsi="Arial" w:cs="Arial"/>
        </w:rPr>
      </w:pPr>
    </w:p>
    <w:sectPr w:rsidR="00756336" w:rsidRPr="00E27969" w:rsidSect="00E27969">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AC"/>
    <w:rsid w:val="001230A1"/>
    <w:rsid w:val="0022549A"/>
    <w:rsid w:val="003040C1"/>
    <w:rsid w:val="006505AC"/>
    <w:rsid w:val="00756336"/>
    <w:rsid w:val="007E3DB9"/>
    <w:rsid w:val="009565D8"/>
    <w:rsid w:val="00AD1712"/>
    <w:rsid w:val="00B84F9A"/>
    <w:rsid w:val="00B93698"/>
    <w:rsid w:val="00D022BD"/>
    <w:rsid w:val="00E2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5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5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05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5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5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05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2335</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4</cp:revision>
  <dcterms:created xsi:type="dcterms:W3CDTF">2012-12-30T07:34:00Z</dcterms:created>
  <dcterms:modified xsi:type="dcterms:W3CDTF">2013-01-01T09:59:00Z</dcterms:modified>
</cp:coreProperties>
</file>