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2A" w:rsidRPr="00131122" w:rsidRDefault="0000082A" w:rsidP="0000082A">
      <w:pPr>
        <w:pStyle w:val="Heading1"/>
        <w:rPr>
          <w:rFonts w:ascii="Arial" w:hAnsi="Arial" w:cs="Arial"/>
          <w:sz w:val="22"/>
          <w:szCs w:val="22"/>
          <w:lang w:val="en-US"/>
        </w:rPr>
      </w:pPr>
      <w:r w:rsidRPr="00131122">
        <w:rPr>
          <w:rFonts w:ascii="Arial" w:hAnsi="Arial" w:cs="Arial"/>
          <w:sz w:val="22"/>
          <w:szCs w:val="22"/>
          <w:lang w:val="en-US"/>
        </w:rPr>
        <w:t>Samuel Gompers Letter on labor in industrial society to Judg</w:t>
      </w:r>
      <w:r>
        <w:rPr>
          <w:rFonts w:ascii="Arial" w:hAnsi="Arial" w:cs="Arial"/>
          <w:sz w:val="22"/>
          <w:szCs w:val="22"/>
          <w:lang w:val="en-US"/>
        </w:rPr>
        <w:t xml:space="preserve">e Peter </w:t>
      </w:r>
      <w:proofErr w:type="spellStart"/>
      <w:r>
        <w:rPr>
          <w:rFonts w:ascii="Arial" w:hAnsi="Arial" w:cs="Arial"/>
          <w:sz w:val="22"/>
          <w:szCs w:val="22"/>
          <w:lang w:val="en-US"/>
        </w:rPr>
        <w:t>Grosscup</w:t>
      </w:r>
      <w:proofErr w:type="spellEnd"/>
      <w:r>
        <w:rPr>
          <w:rFonts w:ascii="Arial" w:hAnsi="Arial" w:cs="Arial"/>
          <w:sz w:val="22"/>
          <w:szCs w:val="22"/>
          <w:lang w:val="en-US"/>
        </w:rPr>
        <w:t xml:space="preserve"> September</w:t>
      </w:r>
      <w:r>
        <w:rPr>
          <w:rFonts w:ascii="Arial" w:hAnsi="Arial" w:cs="Arial"/>
          <w:sz w:val="22"/>
          <w:szCs w:val="22"/>
          <w:lang w:val="en-US"/>
        </w:rPr>
        <w:t>,</w:t>
      </w:r>
      <w:bookmarkStart w:id="0" w:name="_GoBack"/>
      <w:bookmarkEnd w:id="0"/>
      <w:r>
        <w:rPr>
          <w:rFonts w:ascii="Arial" w:hAnsi="Arial" w:cs="Arial"/>
          <w:sz w:val="22"/>
          <w:szCs w:val="22"/>
          <w:lang w:val="en-US"/>
        </w:rPr>
        <w:t xml:space="preserve"> 1894</w:t>
      </w:r>
    </w:p>
    <w:p w:rsidR="0000082A" w:rsidRPr="0000082A" w:rsidRDefault="0000082A" w:rsidP="0000082A">
      <w:pPr>
        <w:spacing w:before="100" w:beforeAutospacing="1" w:after="100" w:afterAutospacing="1" w:line="240" w:lineRule="auto"/>
        <w:rPr>
          <w:rFonts w:ascii="Arial" w:eastAsia="Times New Roman" w:hAnsi="Arial" w:cs="Arial"/>
          <w:i/>
          <w:lang w:val="en-US" w:eastAsia="de-DE"/>
        </w:rPr>
      </w:pPr>
      <w:r w:rsidRPr="0000082A">
        <w:rPr>
          <w:rFonts w:ascii="Arial" w:eastAsia="Times New Roman" w:hAnsi="Arial" w:cs="Arial"/>
          <w:i/>
          <w:lang w:val="en-US" w:eastAsia="de-DE"/>
        </w:rPr>
        <w:t xml:space="preserve">The </w:t>
      </w:r>
      <w:r w:rsidRPr="0000082A">
        <w:rPr>
          <w:rFonts w:ascii="Arial" w:eastAsia="Times New Roman" w:hAnsi="Arial" w:cs="Arial"/>
          <w:bCs/>
          <w:i/>
          <w:lang w:val="en-US" w:eastAsia="de-DE"/>
        </w:rPr>
        <w:t>Pullman Strike</w:t>
      </w:r>
      <w:r w:rsidRPr="0000082A">
        <w:rPr>
          <w:rFonts w:ascii="Arial" w:eastAsia="Times New Roman" w:hAnsi="Arial" w:cs="Arial"/>
          <w:i/>
          <w:lang w:val="en-US" w:eastAsia="de-DE"/>
        </w:rPr>
        <w:t xml:space="preserve"> was a nationwide railroad strike in the United States in the summer of 1894. It pitted the American Railway Union (ARU) against the Pullman </w:t>
      </w:r>
      <w:proofErr w:type="gramStart"/>
      <w:r w:rsidRPr="0000082A">
        <w:rPr>
          <w:rFonts w:ascii="Arial" w:eastAsia="Times New Roman" w:hAnsi="Arial" w:cs="Arial"/>
          <w:i/>
          <w:lang w:val="en-US" w:eastAsia="de-DE"/>
        </w:rPr>
        <w:t>company</w:t>
      </w:r>
      <w:proofErr w:type="gramEnd"/>
      <w:r w:rsidRPr="0000082A">
        <w:rPr>
          <w:rFonts w:ascii="Arial" w:eastAsia="Times New Roman" w:hAnsi="Arial" w:cs="Arial"/>
          <w:i/>
          <w:lang w:val="en-US" w:eastAsia="de-DE"/>
        </w:rPr>
        <w:t>, the main railroads, and the federal</w:t>
      </w:r>
      <w:r w:rsidRPr="0000082A">
        <w:rPr>
          <w:rFonts w:ascii="Arial" w:eastAsia="Times New Roman" w:hAnsi="Arial" w:cs="Arial"/>
          <w:i/>
          <w:u w:val="single"/>
          <w:lang w:val="en-US" w:eastAsia="de-DE"/>
        </w:rPr>
        <w:t xml:space="preserve"> </w:t>
      </w:r>
      <w:r w:rsidRPr="0000082A">
        <w:rPr>
          <w:rFonts w:ascii="Arial" w:eastAsia="Times New Roman" w:hAnsi="Arial" w:cs="Arial"/>
          <w:i/>
          <w:lang w:val="en-US" w:eastAsia="de-DE"/>
        </w:rPr>
        <w:t>government of the United States under President Grover Cleveland. The strike and boycott shut down much of the nation's freight and passenger traffic west of Detroit, Michigan. The conflict began in Pullman, Chicago, on May 11 when nearly 4,000 factory employees of the Pullman Company began a wildcat strike in response to recent reductions in wages.</w:t>
      </w:r>
    </w:p>
    <w:p w:rsidR="0000082A" w:rsidRPr="0000082A" w:rsidRDefault="0000082A" w:rsidP="0000082A">
      <w:pPr>
        <w:spacing w:before="100" w:beforeAutospacing="1" w:after="100" w:afterAutospacing="1" w:line="240" w:lineRule="auto"/>
        <w:rPr>
          <w:rFonts w:ascii="Arial" w:eastAsia="Times New Roman" w:hAnsi="Arial" w:cs="Arial"/>
          <w:i/>
          <w:lang w:val="en-US" w:eastAsia="de-DE"/>
        </w:rPr>
      </w:pPr>
      <w:r w:rsidRPr="0000082A">
        <w:rPr>
          <w:rFonts w:ascii="Arial" w:eastAsia="Times New Roman" w:hAnsi="Arial" w:cs="Arial"/>
          <w:i/>
          <w:lang w:val="en-US" w:eastAsia="de-DE"/>
        </w:rPr>
        <w:t xml:space="preserve">Most factory workers who built Pullman cars lived in the "company town" of Pullman on the South Side of Chicago. The industrialist George Pullman had designed it ostensibly as a model community, but he controlled it thoroughly. When his company </w:t>
      </w:r>
      <w:proofErr w:type="gramStart"/>
      <w:r w:rsidRPr="0000082A">
        <w:rPr>
          <w:rFonts w:ascii="Arial" w:eastAsia="Times New Roman" w:hAnsi="Arial" w:cs="Arial"/>
          <w:i/>
          <w:lang w:val="en-US" w:eastAsia="de-DE"/>
        </w:rPr>
        <w:t>laid</w:t>
      </w:r>
      <w:proofErr w:type="gramEnd"/>
      <w:r w:rsidRPr="0000082A">
        <w:rPr>
          <w:rFonts w:ascii="Arial" w:eastAsia="Times New Roman" w:hAnsi="Arial" w:cs="Arial"/>
          <w:i/>
          <w:lang w:val="en-US" w:eastAsia="de-DE"/>
        </w:rPr>
        <w:t xml:space="preserve"> off workers and lowered wages, it did not reduce rents, and the workers called for a strike. They had not formed a union. Founded in 1893 by Eugene V. Debs, the ARU was an organization of unskilled railroad workers. </w:t>
      </w:r>
    </w:p>
    <w:p w:rsidR="0000082A" w:rsidRPr="0000082A" w:rsidRDefault="0000082A" w:rsidP="0000082A">
      <w:pPr>
        <w:rPr>
          <w:rFonts w:ascii="Arial" w:hAnsi="Arial" w:cs="Arial"/>
          <w:i/>
          <w:lang w:val="en-US"/>
        </w:rPr>
      </w:pPr>
      <w:r w:rsidRPr="0000082A">
        <w:rPr>
          <w:rFonts w:ascii="Arial" w:hAnsi="Arial" w:cs="Arial"/>
          <w:i/>
          <w:lang w:val="en-US"/>
        </w:rPr>
        <w:t xml:space="preserve">Samuel Gompers was one of the founders of the American Federation of Labor in 1886 and, except for one year, its president until his death in 1924. </w:t>
      </w:r>
    </w:p>
    <w:p w:rsidR="0000082A" w:rsidRPr="0000082A" w:rsidRDefault="0000082A" w:rsidP="0000082A">
      <w:pPr>
        <w:rPr>
          <w:rFonts w:ascii="Arial" w:hAnsi="Arial" w:cs="Arial"/>
          <w:i/>
          <w:lang w:val="en-US"/>
        </w:rPr>
      </w:pPr>
      <w:r w:rsidRPr="0000082A">
        <w:rPr>
          <w:rFonts w:ascii="Arial" w:hAnsi="Arial" w:cs="Arial"/>
          <w:i/>
          <w:lang w:val="en-US"/>
        </w:rPr>
        <w:t xml:space="preserve">Gompers wrote this letter to Judge Peter </w:t>
      </w:r>
      <w:proofErr w:type="spellStart"/>
      <w:r w:rsidRPr="0000082A">
        <w:rPr>
          <w:rFonts w:ascii="Arial" w:hAnsi="Arial" w:cs="Arial"/>
          <w:i/>
          <w:lang w:val="en-US"/>
        </w:rPr>
        <w:t>Grosscup</w:t>
      </w:r>
      <w:proofErr w:type="spellEnd"/>
      <w:r w:rsidRPr="0000082A">
        <w:rPr>
          <w:rFonts w:ascii="Arial" w:hAnsi="Arial" w:cs="Arial"/>
          <w:i/>
          <w:lang w:val="en-US"/>
        </w:rPr>
        <w:t xml:space="preserve">. </w:t>
      </w:r>
      <w:proofErr w:type="spellStart"/>
      <w:r w:rsidRPr="0000082A">
        <w:rPr>
          <w:rFonts w:ascii="Arial" w:hAnsi="Arial" w:cs="Arial"/>
          <w:i/>
          <w:lang w:val="en-US"/>
        </w:rPr>
        <w:t>Crosscup</w:t>
      </w:r>
      <w:proofErr w:type="spellEnd"/>
      <w:r w:rsidRPr="0000082A">
        <w:rPr>
          <w:rFonts w:ascii="Arial" w:hAnsi="Arial" w:cs="Arial"/>
          <w:i/>
          <w:lang w:val="en-US"/>
        </w:rPr>
        <w:t xml:space="preserve"> was one of the federal judges who issued an injunction against Eugene V. Debs and the ARU to restrain them from interfering with interstate commerce or the transportation of mail during the strike against the Pullman Company in 1894. </w:t>
      </w:r>
    </w:p>
    <w:p w:rsidR="0000082A" w:rsidRPr="00131122" w:rsidRDefault="0000082A" w:rsidP="0000082A">
      <w:pPr>
        <w:rPr>
          <w:rFonts w:ascii="Arial" w:hAnsi="Arial" w:cs="Arial"/>
          <w:lang w:val="en-US"/>
        </w:rPr>
      </w:pPr>
      <w:r w:rsidRPr="00131122">
        <w:rPr>
          <w:rFonts w:ascii="Arial" w:hAnsi="Arial" w:cs="Arial"/>
          <w:lang w:val="en-US"/>
        </w:rPr>
        <w:t xml:space="preserve">You say that as you stated in your charge to the Grand Jury, you believe in labor Organizations within such lawful and reasonable limits as will make them a service to the laboring man, and not a menace to the lawful institutions of the country.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I have had the pleasure of reading your charge to the Grand Jury, and have only partially been able to discover how far you believe in labor Organizations. You would certainly have no objection officially or personally to workingmen organizing, and in their meetings discuss perhaps "the origin of man," benignly smiling upon each other, and declaring that all existing things are right, going to their wretched homes to find some freedom in sleep from gnawing hunger. You would have them extol the virtues of monopolists and wreckers of the people's welfare. You would not have them consider seriously the fact that more than two millions of their fellows are unemployed, and though willing and able, cannot find the opportunity to work, in order that they may sustain themselves, their wives and their children. You would not have them consider seriously the fact that Pullman who has grown so rich from the toil of his workingmen, that he can riot in luxury, while he heartlessly turns these very workmen out of their tenements into the streets and leave to the tender mercies of corporate greed. Nor would you have them ponder upon the hundreds of other Pullmans of different names.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You know, or ought to know, that the introduction of machinery is turning into idleness thousands, faster than new industries are founded, and yet, machinery certainly should not be either destroyed or hampered in its full development. The laborer is a </w:t>
      </w:r>
      <w:proofErr w:type="gramStart"/>
      <w:r w:rsidRPr="00131122">
        <w:rPr>
          <w:rFonts w:ascii="Arial" w:hAnsi="Arial" w:cs="Arial"/>
          <w:sz w:val="22"/>
          <w:szCs w:val="22"/>
          <w:lang w:val="en-US"/>
        </w:rPr>
        <w:t>man,</w:t>
      </w:r>
      <w:proofErr w:type="gramEnd"/>
      <w:r w:rsidRPr="00131122">
        <w:rPr>
          <w:rFonts w:ascii="Arial" w:hAnsi="Arial" w:cs="Arial"/>
          <w:sz w:val="22"/>
          <w:szCs w:val="22"/>
          <w:lang w:val="en-US"/>
        </w:rPr>
        <w:t xml:space="preserve"> he is made warm by the same sun and made cold-yes, colder-by the same winter as you are. He has a heart and brain, and feels and knows the human and paternal instinct for those depending upon him as keenly as do you.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What shall the workers do? Sit idly by and see the vast resources of nature and the human mind be utilized and monopolized for the benefit of the comparative few? No. The laborers must learn to think and act, and soon, too, that only by the power of organization, and </w:t>
      </w:r>
      <w:r w:rsidRPr="00131122">
        <w:rPr>
          <w:rFonts w:ascii="Arial" w:hAnsi="Arial" w:cs="Arial"/>
          <w:sz w:val="22"/>
          <w:szCs w:val="22"/>
          <w:lang w:val="en-US"/>
        </w:rPr>
        <w:lastRenderedPageBreak/>
        <w:t xml:space="preserve">common concert of action, can either their manhood be maintained, their rights to life (work to sustain it) be recognized, and liberty and rights secured.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Since you say that you favor labor organizations within certain limits, will you kindly give to thousands of your anxious fellow citizens what you believe the workers could and should do in their organizations to solve this great problem? </w:t>
      </w:r>
      <w:proofErr w:type="gramStart"/>
      <w:r w:rsidRPr="00131122">
        <w:rPr>
          <w:rFonts w:ascii="Arial" w:hAnsi="Arial" w:cs="Arial"/>
          <w:sz w:val="22"/>
          <w:szCs w:val="22"/>
          <w:lang w:val="en-US"/>
        </w:rPr>
        <w:t>Not what they should not do.</w:t>
      </w:r>
      <w:proofErr w:type="gramEnd"/>
      <w:r w:rsidRPr="00131122">
        <w:rPr>
          <w:rFonts w:ascii="Arial" w:hAnsi="Arial" w:cs="Arial"/>
          <w:sz w:val="22"/>
          <w:szCs w:val="22"/>
          <w:lang w:val="en-US"/>
        </w:rPr>
        <w:t xml:space="preserve"> You have told us that.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I am not one of those who regards the entire past as a failure. I recognize the progress made and the improved conditions of which nearly the entire civilize</w:t>
      </w:r>
      <w:r>
        <w:rPr>
          <w:rFonts w:ascii="Arial" w:hAnsi="Arial" w:cs="Arial"/>
          <w:sz w:val="22"/>
          <w:szCs w:val="22"/>
          <w:lang w:val="en-US"/>
        </w:rPr>
        <w:t>d world are the beneficiaries. I</w:t>
      </w:r>
      <w:r w:rsidRPr="00131122">
        <w:rPr>
          <w:rFonts w:ascii="Arial" w:hAnsi="Arial" w:cs="Arial"/>
          <w:sz w:val="22"/>
          <w:szCs w:val="22"/>
          <w:lang w:val="en-US"/>
        </w:rPr>
        <w:t xml:space="preserve"> ask you to explain, however, that if the wealth of the whole world is, as you say, "pre-eminently and beneficially the nation's wealth," how is it that thousands of able-bodied, willing, earnest men and women are suffering the pangs of hunger? We may boast of our wealth and civilization, but to the hungry man and woman and child our progress is a hollow mockery, our civilization a </w:t>
      </w:r>
      <w:proofErr w:type="gramStart"/>
      <w:r w:rsidRPr="00131122">
        <w:rPr>
          <w:rFonts w:ascii="Arial" w:hAnsi="Arial" w:cs="Arial"/>
          <w:sz w:val="22"/>
          <w:szCs w:val="22"/>
          <w:lang w:val="en-US"/>
        </w:rPr>
        <w:t>sham,</w:t>
      </w:r>
      <w:proofErr w:type="gramEnd"/>
      <w:r w:rsidRPr="00131122">
        <w:rPr>
          <w:rFonts w:ascii="Arial" w:hAnsi="Arial" w:cs="Arial"/>
          <w:sz w:val="22"/>
          <w:szCs w:val="22"/>
          <w:lang w:val="en-US"/>
        </w:rPr>
        <w:t xml:space="preserve"> and our "national wealth" a chimera.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You recognize that the industrial forces set in motion by steam and electricity </w:t>
      </w:r>
      <w:proofErr w:type="gramStart"/>
      <w:r w:rsidRPr="00131122">
        <w:rPr>
          <w:rFonts w:ascii="Arial" w:hAnsi="Arial" w:cs="Arial"/>
          <w:sz w:val="22"/>
          <w:szCs w:val="22"/>
          <w:lang w:val="en-US"/>
        </w:rPr>
        <w:t>have</w:t>
      </w:r>
      <w:proofErr w:type="gramEnd"/>
      <w:r w:rsidRPr="00131122">
        <w:rPr>
          <w:rFonts w:ascii="Arial" w:hAnsi="Arial" w:cs="Arial"/>
          <w:sz w:val="22"/>
          <w:szCs w:val="22"/>
          <w:lang w:val="en-US"/>
        </w:rPr>
        <w:t xml:space="preserve"> materially changed the structure of our civilization. You also admit that a system has grown up where the accumulations of the individual have passed from his control into that of representative combinations and trusts, and that the tendency in this direction is on the increase. How, then, can you consistently criticize the workingmen for recognizing that as individuals they can have no influence in deciding what the wages, hours of toil and conditions of employment shall be?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You evidently have observed the growth of corporate wealth and influence. You recognize that wealth, in order to become more highly productive, is concentrated into fewer hands, and controlled by representatives and directors, and yet you sing the old siren song that the workingman should depend entirely upon his own "individual effort."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The school of </w:t>
      </w:r>
      <w:r w:rsidRPr="00131122">
        <w:rPr>
          <w:rFonts w:ascii="Arial" w:hAnsi="Arial" w:cs="Arial"/>
          <w:i/>
          <w:iCs/>
          <w:sz w:val="22"/>
          <w:szCs w:val="22"/>
          <w:lang w:val="en-US"/>
        </w:rPr>
        <w:t>laissez faire</w:t>
      </w:r>
      <w:r w:rsidRPr="00131122">
        <w:rPr>
          <w:rFonts w:ascii="Arial" w:hAnsi="Arial" w:cs="Arial"/>
          <w:sz w:val="22"/>
          <w:szCs w:val="22"/>
          <w:lang w:val="en-US"/>
        </w:rPr>
        <w:t xml:space="preserve">, of which you seem to be a pronounced advocate, has produced great men in advocating the theory of each for himself, and his Satanic Majesty taking the hindermost, but the most pronounced advocates of your school of thought in economics have, when practically put to the test, been compelled to admit that combination and organization of the toiling masses are essential both to prevent the deterioration and to secure an improvement in the condition of the wage earners.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If, as you say, the success of commercial society depends upon the full play of competition, why do not you and your confreres turn your attention and direct the shafts of your attacks against the trusts and corporations, business wreckers and manipulators in the food products -the necessities of the people. Why garland your thoughts in beautiful phrase when speaking of these modern vampires, and steep your pen in gall when writing of the laborers' efforts to secure some of the advantages accruing from the concentrated thought and genius of the ages?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One becomes enraptured in reading the beauty of your description of modern progress. Could you have had in mind the miners of Spring Valley or Pennsylvania, or the clothing workers of the sweat shops of New York or Chicago when you grandiloquently dilate? </w:t>
      </w:r>
    </w:p>
    <w:p w:rsidR="0000082A" w:rsidRPr="00131122" w:rsidRDefault="0000082A" w:rsidP="0000082A">
      <w:pPr>
        <w:rPr>
          <w:rFonts w:ascii="Arial" w:hAnsi="Arial" w:cs="Arial"/>
          <w:lang w:val="en-US"/>
        </w:rPr>
      </w:pPr>
      <w:r w:rsidRPr="00131122">
        <w:rPr>
          <w:rFonts w:ascii="Arial" w:hAnsi="Arial" w:cs="Arial"/>
          <w:lang w:val="en-US"/>
        </w:rPr>
        <w:t>"Who is not rich to-day when compared with his ancestors of a century ago? The steamboat and the railroad bring to his breakfast table the coffees of Java and Brazil, the fruits from Florida and California, and the steaks from the plains. The loom arrays him in garments and the factories furnish him with a dwelling that the richest contemporaries of his grandfather would have envied. With health and industry he is a prince."</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lastRenderedPageBreak/>
        <w:t xml:space="preserve">Probably you have not read within the past year of babies dying of starvation at their mothers' breasts. More than likely the thousands of men lying upon the bare stones night after night in the City Hall of Chicago last winter escaped your notice. You may not have heard of the cry for bread that was sounded through this land of plenty by thousands of honest men and women. But should these and many other painful incidents have passed you by unnoticed, I am fearful that you may learn of them with keener thoughts with the coming sleets and blasts of winter.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You say that "labor cannot afford to attack capital." Let me remind you that labor has no quarrel with capital, as such. It is merely the possessors of capital who refuse to accord to labor the recognition, the right, </w:t>
      </w:r>
      <w:proofErr w:type="gramStart"/>
      <w:r w:rsidRPr="00131122">
        <w:rPr>
          <w:rFonts w:ascii="Arial" w:hAnsi="Arial" w:cs="Arial"/>
          <w:sz w:val="22"/>
          <w:szCs w:val="22"/>
          <w:lang w:val="en-US"/>
        </w:rPr>
        <w:t>the</w:t>
      </w:r>
      <w:proofErr w:type="gramEnd"/>
      <w:r w:rsidRPr="00131122">
        <w:rPr>
          <w:rFonts w:ascii="Arial" w:hAnsi="Arial" w:cs="Arial"/>
          <w:sz w:val="22"/>
          <w:szCs w:val="22"/>
          <w:lang w:val="en-US"/>
        </w:rPr>
        <w:t xml:space="preserve"> justice which is the laborers' due, with whom we contend.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See what is implied by your contemptuous reference to the laborer when you ask, "Will the conqueror destroy his trophy?" Who ever heard of a conqueror marching </w:t>
      </w:r>
      <w:proofErr w:type="spellStart"/>
      <w:r w:rsidRPr="00131122">
        <w:rPr>
          <w:rFonts w:ascii="Arial" w:hAnsi="Arial" w:cs="Arial"/>
          <w:sz w:val="22"/>
          <w:szCs w:val="22"/>
          <w:lang w:val="en-US"/>
        </w:rPr>
        <w:t>unitedly</w:t>
      </w:r>
      <w:proofErr w:type="spellEnd"/>
      <w:r w:rsidRPr="00131122">
        <w:rPr>
          <w:rFonts w:ascii="Arial" w:hAnsi="Arial" w:cs="Arial"/>
          <w:sz w:val="22"/>
          <w:szCs w:val="22"/>
          <w:lang w:val="en-US"/>
        </w:rPr>
        <w:t xml:space="preserve"> with his trophy, as you would have them? But if by your comparison you mean that the conqueror is the corporation, the trust, the capitalist class, and ask then whether they would destroy their trophy, I would have you ask the widows and orphans of the thousands of men killed annually through the avarice of railroad corporations refusing to avail thems</w:t>
      </w:r>
      <w:r>
        <w:rPr>
          <w:rFonts w:ascii="Arial" w:hAnsi="Arial" w:cs="Arial"/>
          <w:sz w:val="22"/>
          <w:szCs w:val="22"/>
          <w:lang w:val="en-US"/>
        </w:rPr>
        <w:t>elves</w:t>
      </w:r>
      <w:r w:rsidRPr="00131122">
        <w:rPr>
          <w:rFonts w:ascii="Arial" w:hAnsi="Arial" w:cs="Arial"/>
          <w:sz w:val="22"/>
          <w:szCs w:val="22"/>
          <w:lang w:val="en-US"/>
        </w:rPr>
        <w:t xml:space="preserve"> of modern appliances in coupling and other improvements on their railroads.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Inquire from the thousands of women and children whose husbands or fathers were suffocated or crushed in the mines through the rapacious greed of stockholders clamoring for more dividends. Investigate the sweating dens of the large cities. Go to the mills, factories, through the country. Visit the modern tenement houses or hovels in which thousands of workers are compelled to eke out an existence. Ask these whether the conqueror (monopoly) cares whether his trophy (the laborers) is destroyed or preserved. Ascertain from employers whether the laborer is not regarded the same as a machine, thrown out as soon as all the work possible has been squeezed out of him.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Are you aware that all the legislation ever secured for the ventilation or safety of mines, factory or workshop is the result of the efforts of organized labor? Do you know that the trade unions were the shield for the seven-year-old children from being the conqueror's trophy until they become some</w:t>
      </w:r>
      <w:r>
        <w:rPr>
          <w:rFonts w:ascii="Arial" w:hAnsi="Arial" w:cs="Arial"/>
          <w:sz w:val="22"/>
          <w:szCs w:val="22"/>
          <w:lang w:val="en-US"/>
        </w:rPr>
        <w:t>what older? And that the reform</w:t>
      </w:r>
      <w:r w:rsidRPr="00131122">
        <w:rPr>
          <w:rFonts w:ascii="Arial" w:hAnsi="Arial" w:cs="Arial"/>
          <w:sz w:val="22"/>
          <w:szCs w:val="22"/>
          <w:lang w:val="en-US"/>
        </w:rPr>
        <w:t xml:space="preserve">atory laws now on the statute books, protecting or defending the trophies of both sexes, young and old, from the fond care of the conquerors, were wrested from Congresses, legislatures and parliaments despite the Pullmans, the Jeffries, the Ricks, the </w:t>
      </w:r>
      <w:proofErr w:type="spellStart"/>
      <w:r w:rsidRPr="00131122">
        <w:rPr>
          <w:rFonts w:ascii="Arial" w:hAnsi="Arial" w:cs="Arial"/>
          <w:sz w:val="22"/>
          <w:szCs w:val="22"/>
          <w:lang w:val="en-US"/>
        </w:rPr>
        <w:t>Tafts</w:t>
      </w:r>
      <w:proofErr w:type="spellEnd"/>
      <w:r w:rsidRPr="00131122">
        <w:rPr>
          <w:rFonts w:ascii="Arial" w:hAnsi="Arial" w:cs="Arial"/>
          <w:sz w:val="22"/>
          <w:szCs w:val="22"/>
          <w:lang w:val="en-US"/>
        </w:rPr>
        <w:t xml:space="preserve">, the Williams, the Woods, or the </w:t>
      </w:r>
      <w:proofErr w:type="spellStart"/>
      <w:r w:rsidRPr="00131122">
        <w:rPr>
          <w:rFonts w:ascii="Arial" w:hAnsi="Arial" w:cs="Arial"/>
          <w:sz w:val="22"/>
          <w:szCs w:val="22"/>
          <w:lang w:val="en-US"/>
        </w:rPr>
        <w:t>Grosscups</w:t>
      </w:r>
      <w:proofErr w:type="spellEnd"/>
      <w:r w:rsidRPr="00131122">
        <w:rPr>
          <w:rFonts w:ascii="Arial" w:hAnsi="Arial" w:cs="Arial"/>
          <w:sz w:val="22"/>
          <w:szCs w:val="22"/>
          <w:lang w:val="en-US"/>
        </w:rPr>
        <w:t xml:space="preserve">.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By what right, sir, do you assume that the labor organizations do not conduct their affairs within lawful limits, or that they are a menace to the lawful institutions of the country? Is it because some thoughtless or overzealous member at a time of great excitement and smarting under a wrong may violate under a law or commit an improper act? Would you apply the same rule to the churches, the other moral agencies and organizations that you do to the organizations of labor? If you did, the greatest moral force of life to-day, the trade unions, would certainly stand out the clearest, brightest and purest. Because </w:t>
      </w:r>
      <w:proofErr w:type="gramStart"/>
      <w:r w:rsidRPr="00131122">
        <w:rPr>
          <w:rFonts w:ascii="Arial" w:hAnsi="Arial" w:cs="Arial"/>
          <w:sz w:val="22"/>
          <w:szCs w:val="22"/>
          <w:lang w:val="en-US"/>
        </w:rPr>
        <w:t>a certain class</w:t>
      </w:r>
      <w:proofErr w:type="gramEnd"/>
      <w:r w:rsidRPr="00131122">
        <w:rPr>
          <w:rFonts w:ascii="Arial" w:hAnsi="Arial" w:cs="Arial"/>
          <w:sz w:val="22"/>
          <w:szCs w:val="22"/>
          <w:lang w:val="en-US"/>
        </w:rPr>
        <w:t xml:space="preserve"> (for which you and a number of your colleagues on the bench seem to be the special pleaders) have a monopoly in their lines of trade, I submit that this is no good reason for their claim to have a monopoly on true patriotism or respect for the lawful institutions of the country.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t xml:space="preserve">Year by year man's liberties are trampled underfoot at the bidding of corporations and trusts, rights are invaded and law perverted. In all ages wherever a tyrant has shown himself he has always found some willing judge to clothe that tyranny in the robes of legality, and modern capitalism has proven no exception to the rule. </w:t>
      </w:r>
    </w:p>
    <w:p w:rsidR="0000082A" w:rsidRPr="00131122" w:rsidRDefault="0000082A" w:rsidP="0000082A">
      <w:pPr>
        <w:pStyle w:val="NormalWeb"/>
        <w:rPr>
          <w:rFonts w:ascii="Arial" w:hAnsi="Arial" w:cs="Arial"/>
          <w:sz w:val="22"/>
          <w:szCs w:val="22"/>
          <w:lang w:val="en-US"/>
        </w:rPr>
      </w:pPr>
      <w:r w:rsidRPr="00131122">
        <w:rPr>
          <w:rFonts w:ascii="Arial" w:hAnsi="Arial" w:cs="Arial"/>
          <w:sz w:val="22"/>
          <w:szCs w:val="22"/>
          <w:lang w:val="en-US"/>
        </w:rPr>
        <w:lastRenderedPageBreak/>
        <w:t xml:space="preserve">You may not know that the labor movement as represented by the trades </w:t>
      </w:r>
      <w:proofErr w:type="gramStart"/>
      <w:r w:rsidRPr="00131122">
        <w:rPr>
          <w:rFonts w:ascii="Arial" w:hAnsi="Arial" w:cs="Arial"/>
          <w:sz w:val="22"/>
          <w:szCs w:val="22"/>
          <w:lang w:val="en-US"/>
        </w:rPr>
        <w:t>unions,</w:t>
      </w:r>
      <w:proofErr w:type="gramEnd"/>
      <w:r w:rsidRPr="00131122">
        <w:rPr>
          <w:rFonts w:ascii="Arial" w:hAnsi="Arial" w:cs="Arial"/>
          <w:sz w:val="22"/>
          <w:szCs w:val="22"/>
          <w:lang w:val="en-US"/>
        </w:rPr>
        <w:t xml:space="preserve"> stands for right, for justice, for liberty. You may not imagine that the issuance of an injunction depriving men of a legal as well as a natural right to protect themselves, their wives and little ones, must fail of its purpose. Repression or oppression never yet succeeded in crushing the truth or redressing a wrong. </w:t>
      </w:r>
    </w:p>
    <w:p w:rsidR="0000082A" w:rsidRDefault="0000082A" w:rsidP="0000082A">
      <w:pPr>
        <w:spacing w:before="100" w:beforeAutospacing="1" w:after="100" w:afterAutospacing="1" w:line="240" w:lineRule="auto"/>
        <w:outlineLvl w:val="0"/>
        <w:rPr>
          <w:rFonts w:ascii="Arial" w:hAnsi="Arial" w:cs="Arial"/>
          <w:lang w:val="en-US"/>
        </w:rPr>
      </w:pPr>
      <w:r w:rsidRPr="00131122">
        <w:rPr>
          <w:rFonts w:ascii="Arial" w:hAnsi="Arial" w:cs="Arial"/>
          <w:lang w:val="en-US"/>
        </w:rPr>
        <w:t>In conclusion let me assure you that labor will organize and more compactly than ever and upon practical lines, and despite relentless antagonism, achieve for humanity a nobler manhood, a more beautiful womanhood and a happier childhood.</w:t>
      </w:r>
    </w:p>
    <w:p w:rsidR="0000082A" w:rsidRDefault="0000082A" w:rsidP="0000082A">
      <w:pPr>
        <w:spacing w:before="100" w:beforeAutospacing="1" w:after="100" w:afterAutospacing="1" w:line="240" w:lineRule="auto"/>
        <w:outlineLvl w:val="0"/>
        <w:rPr>
          <w:rFonts w:ascii="Arial" w:hAnsi="Arial" w:cs="Arial"/>
          <w:lang w:val="en-US"/>
        </w:rPr>
      </w:pPr>
    </w:p>
    <w:p w:rsidR="0000082A" w:rsidRDefault="0000082A" w:rsidP="0000082A">
      <w:pPr>
        <w:spacing w:before="100" w:beforeAutospacing="1" w:after="100" w:afterAutospacing="1" w:line="240" w:lineRule="auto"/>
        <w:outlineLvl w:val="0"/>
        <w:rPr>
          <w:rFonts w:ascii="Arial" w:hAnsi="Arial" w:cs="Arial"/>
          <w:lang w:val="en-US"/>
        </w:rPr>
      </w:pPr>
    </w:p>
    <w:p w:rsidR="0000082A" w:rsidRDefault="0000082A" w:rsidP="0000082A">
      <w:pPr>
        <w:spacing w:before="100" w:beforeAutospacing="1" w:after="100" w:afterAutospacing="1" w:line="240" w:lineRule="auto"/>
        <w:outlineLvl w:val="0"/>
        <w:rPr>
          <w:rFonts w:ascii="Arial" w:hAnsi="Arial" w:cs="Arial"/>
          <w:lang w:val="en-US"/>
        </w:rPr>
      </w:pPr>
    </w:p>
    <w:p w:rsidR="00414E12" w:rsidRPr="00131122" w:rsidRDefault="00131122" w:rsidP="0000082A">
      <w:pPr>
        <w:spacing w:before="100" w:beforeAutospacing="1" w:after="100" w:afterAutospacing="1" w:line="240" w:lineRule="auto"/>
        <w:outlineLvl w:val="0"/>
        <w:rPr>
          <w:rFonts w:ascii="Arial" w:eastAsia="Times New Roman" w:hAnsi="Arial" w:cs="Arial"/>
          <w:b/>
          <w:bCs/>
          <w:kern w:val="36"/>
          <w:lang w:val="en-US" w:eastAsia="de-DE"/>
        </w:rPr>
      </w:pPr>
      <w:r w:rsidRPr="00131122">
        <w:rPr>
          <w:rFonts w:ascii="Arial" w:eastAsia="Times New Roman" w:hAnsi="Arial" w:cs="Arial"/>
          <w:b/>
          <w:bCs/>
          <w:kern w:val="36"/>
          <w:lang w:val="en-US" w:eastAsia="de-DE"/>
        </w:rPr>
        <w:t>The Gospel of Wealth</w:t>
      </w:r>
      <w:r w:rsidRPr="00131122">
        <w:rPr>
          <w:rFonts w:ascii="Arial" w:eastAsia="Times New Roman" w:hAnsi="Arial" w:cs="Arial"/>
          <w:b/>
          <w:bCs/>
          <w:kern w:val="36"/>
          <w:lang w:val="en-US" w:eastAsia="de-DE"/>
        </w:rPr>
        <w:br/>
      </w:r>
      <w:r w:rsidRPr="00131122">
        <w:rPr>
          <w:rFonts w:ascii="Arial" w:eastAsia="Times New Roman" w:hAnsi="Arial" w:cs="Arial"/>
          <w:lang w:val="en-US" w:eastAsia="de-DE"/>
        </w:rPr>
        <w:t>BY ANDREW CARNEGIE</w:t>
      </w:r>
      <w:r w:rsidRPr="00131122">
        <w:rPr>
          <w:rFonts w:ascii="Arial" w:eastAsia="Times New Roman" w:hAnsi="Arial" w:cs="Arial"/>
          <w:lang w:val="en-US" w:eastAsia="de-DE"/>
        </w:rPr>
        <w:br/>
      </w:r>
      <w:proofErr w:type="gramStart"/>
      <w:r w:rsidRPr="00131122">
        <w:rPr>
          <w:rFonts w:ascii="Arial" w:eastAsia="Times New Roman" w:hAnsi="Arial" w:cs="Arial"/>
          <w:lang w:val="en-US" w:eastAsia="de-DE"/>
        </w:rPr>
        <w:t>From</w:t>
      </w:r>
      <w:proofErr w:type="gramEnd"/>
      <w:r w:rsidRPr="00131122">
        <w:rPr>
          <w:rFonts w:ascii="Arial" w:eastAsia="Times New Roman" w:hAnsi="Arial" w:cs="Arial"/>
          <w:lang w:val="en-US" w:eastAsia="de-DE"/>
        </w:rPr>
        <w:t xml:space="preserve"> the </w:t>
      </w:r>
      <w:r w:rsidRPr="00131122">
        <w:rPr>
          <w:rFonts w:ascii="Arial" w:eastAsia="Times New Roman" w:hAnsi="Arial" w:cs="Arial"/>
          <w:i/>
          <w:lang w:val="en-US" w:eastAsia="de-DE"/>
        </w:rPr>
        <w:t>North American Review</w:t>
      </w:r>
    </w:p>
    <w:p w:rsidR="00414E12" w:rsidRPr="00414E12" w:rsidRDefault="00414E12" w:rsidP="00414E12">
      <w:pPr>
        <w:spacing w:before="100" w:beforeAutospacing="1" w:after="100" w:afterAutospacing="1" w:line="240" w:lineRule="auto"/>
        <w:rPr>
          <w:rFonts w:ascii="Arial" w:eastAsia="Times New Roman" w:hAnsi="Arial" w:cs="Arial"/>
          <w:i/>
          <w:lang w:val="en-US" w:eastAsia="de-DE"/>
        </w:rPr>
      </w:pPr>
      <w:r w:rsidRPr="00131122">
        <w:rPr>
          <w:rFonts w:ascii="Arial" w:hAnsi="Arial" w:cs="Arial"/>
          <w:bCs/>
          <w:i/>
          <w:lang w:val="en-US"/>
        </w:rPr>
        <w:t>Andrew Carnegie</w:t>
      </w:r>
      <w:r w:rsidRPr="00131122">
        <w:rPr>
          <w:rFonts w:ascii="Arial" w:hAnsi="Arial" w:cs="Arial"/>
          <w:i/>
          <w:lang w:val="en-US"/>
        </w:rPr>
        <w:t xml:space="preserve"> (November 25, 1835 – August 11, 1919) was a Scottish-American industrialist who led the enormous expansion of the American steel industry in the late 19th century. He was also one of the highest profile philanthropists of his era; his 1889 article proclaiming "The Gospel of Wealth" called on the rich to use their wealth to improve society, and stimulated wave after wave of philanthropy.</w:t>
      </w:r>
      <w:r w:rsidR="00131122" w:rsidRPr="00131122">
        <w:rPr>
          <w:rFonts w:ascii="Arial" w:hAnsi="Arial" w:cs="Arial"/>
          <w:i/>
          <w:lang w:val="en-US"/>
        </w:rPr>
        <w:t xml:space="preserve"> He built further wealth as a bond salesman raising money for American enterprise in Europe. He built Pittsburgh's Carnegie Steel Company, which he sold to J.P. Morgan in 1901 for $480 million (the equivalent of approximately $13.5 billion in 2013), creating the U.S. Steel Corporation. Carnegie devoted the remainder of his life to large-scale philanthropy, with special emphasis on local libraries, world peace, education and scientific research. With the fortune he made from business, he built Carnegie Hall, and founded the Carnegie Corporation of New York, Carnegie Endowment for International Peace, Carnegie Institution for Science, Carnegie Trust for the Universities of Scotland, Carnegie Hero Fund, Carnegie Mellon University and the Carnegie Museums of Pittsburgh, among others. His life has often been referred to as a true "rags to riches" story.</w:t>
      </w:r>
    </w:p>
    <w:p w:rsidR="00414E12" w:rsidRPr="00414E1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 xml:space="preserve">Objections to the foundations upon which society is based are not in order, because the condition of the race is better with these than it has been with any others which have been tried. Of the effect of any new substitutes proposed we cannot be sure. The Socialist or Anarchist who seeks to overturn present conditions is to be regarded as attacking the foundation upon which civilization itself rests, for civilization took its start from the day that the capable, industrious workman said to his incompetent and lazy fellow, "If thou dost net sow, thou shalt net reap," and thus ended primitive Communism by separating the drones from the bees. One who studies this subject will soon be brought face to face with the conclusion that upon the sacredness of property civilization itself depends--the right of the laborer to his hundred dollars in the savings bank, and equally the legal right of the millionaire to his millions. To these who propose to substitute Communism for this intense Individualism the answer, therefore, is: The race has tried that. All progress from that barbarous day to the present time has resulted from its displacement. Not evil, but good, has come to the race from the accumulation of wealth by those who have the ability and energy that produce it. But even if we admit for a moment that it might be better for the race to discard its present foundation, Individualism,--that it is a nobler ideal that man should labor, not for himself alone, but in and for a brotherhood of his fellows, and share with them all in common, realizing Swedenborg's idea of Heaven, where, as he says, the angels derive their happiness, not from laboring for self, but for each other,--even admit all this, and a sufficient </w:t>
      </w:r>
      <w:r w:rsidRPr="00414E12">
        <w:rPr>
          <w:rFonts w:ascii="Arial" w:eastAsia="Times New Roman" w:hAnsi="Arial" w:cs="Arial"/>
          <w:lang w:val="en-US" w:eastAsia="de-DE"/>
        </w:rPr>
        <w:lastRenderedPageBreak/>
        <w:t xml:space="preserve">answer is, This is not evolution, but revolution. It necessitates the changing of human nature itself a work of </w:t>
      </w:r>
      <w:r w:rsidR="001B4412" w:rsidRPr="00414E12">
        <w:rPr>
          <w:rFonts w:ascii="Arial" w:eastAsia="Times New Roman" w:hAnsi="Arial" w:cs="Arial"/>
          <w:lang w:val="en-US" w:eastAsia="de-DE"/>
        </w:rPr>
        <w:t>eons</w:t>
      </w:r>
      <w:r w:rsidRPr="00414E12">
        <w:rPr>
          <w:rFonts w:ascii="Arial" w:eastAsia="Times New Roman" w:hAnsi="Arial" w:cs="Arial"/>
          <w:lang w:val="en-US" w:eastAsia="de-DE"/>
        </w:rPr>
        <w:t xml:space="preserve">, even if it were good to change it, which we cannot know. It is not practicable in our day or in our age. Even if desirable theoretically, it belongs to another and long-succeeding sociological stratum. Our duty </w:t>
      </w:r>
      <w:r w:rsidRPr="00131122">
        <w:rPr>
          <w:rFonts w:ascii="Arial" w:eastAsia="Times New Roman" w:hAnsi="Arial" w:cs="Arial"/>
          <w:lang w:val="en-US" w:eastAsia="de-DE"/>
        </w:rPr>
        <w:t>is with what is practicable now</w:t>
      </w:r>
      <w:r w:rsidRPr="00414E12">
        <w:rPr>
          <w:rFonts w:ascii="Arial" w:eastAsia="Times New Roman" w:hAnsi="Arial" w:cs="Arial"/>
          <w:lang w:val="en-US" w:eastAsia="de-DE"/>
        </w:rPr>
        <w:t>. It is criminal to waste our energies in endeavoring to uproot, when all we can profitably or possibly accomplish is to bend the universal tree of humanity a little in the direction most favorable to the production of good fruit under existing circumstances. We might as well urge the destruction of the highest existing type of man because he failed to reach our ideal as favor the destruction of Individualism, Private Property, the Law of Accumulation of Wea</w:t>
      </w:r>
      <w:r w:rsidR="001B4412">
        <w:rPr>
          <w:rFonts w:ascii="Arial" w:eastAsia="Times New Roman" w:hAnsi="Arial" w:cs="Arial"/>
          <w:lang w:val="en-US" w:eastAsia="de-DE"/>
        </w:rPr>
        <w:t>lth, and the Law of Competition</w:t>
      </w:r>
      <w:r w:rsidRPr="00414E12">
        <w:rPr>
          <w:rFonts w:ascii="Arial" w:eastAsia="Times New Roman" w:hAnsi="Arial" w:cs="Arial"/>
          <w:lang w:val="en-US" w:eastAsia="de-DE"/>
        </w:rPr>
        <w:t>; for these are the highest results of human experience, the soil in which society so far has produced the best fruit. Unequally or unjustly, perhaps, as these laws sometimes operate, and imperfect as they appear to the Idealist, they are, nevertheless, like the highest type of man, the best and most valuable of all that humanity has yet accomplished.</w:t>
      </w:r>
    </w:p>
    <w:p w:rsidR="00414E12" w:rsidRPr="00414E1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 xml:space="preserve">We start, then, with a condition of affairs under which the best interests of the race are promoted, but which inevitably gives wealth to the few. Thus far, accepting conditions as they exist, the situation can be surveyed and pronounced good. The question then arises, --and, if the foregoing be correct, it is the only question with which we have to deal, --What is the proper mode of administering wealth after the laws upon which civilization is founded have thrown it into the hands of the few ? And it is of this great question that I believe I offer the true solution. It will be understood that </w:t>
      </w:r>
      <w:r w:rsidRPr="00414E12">
        <w:rPr>
          <w:rFonts w:ascii="Arial" w:eastAsia="Times New Roman" w:hAnsi="Arial" w:cs="Arial"/>
          <w:i/>
          <w:iCs/>
          <w:lang w:val="en-US" w:eastAsia="de-DE"/>
        </w:rPr>
        <w:t xml:space="preserve">fortunes </w:t>
      </w:r>
      <w:r w:rsidRPr="00414E12">
        <w:rPr>
          <w:rFonts w:ascii="Arial" w:eastAsia="Times New Roman" w:hAnsi="Arial" w:cs="Arial"/>
          <w:lang w:val="en-US" w:eastAsia="de-DE"/>
        </w:rPr>
        <w:t>are</w:t>
      </w:r>
      <w:r w:rsidRPr="00414E12">
        <w:rPr>
          <w:rFonts w:ascii="Arial" w:eastAsia="Times New Roman" w:hAnsi="Arial" w:cs="Arial"/>
          <w:i/>
          <w:iCs/>
          <w:lang w:val="en-US" w:eastAsia="de-DE"/>
        </w:rPr>
        <w:t xml:space="preserve"> </w:t>
      </w:r>
      <w:r w:rsidRPr="00414E12">
        <w:rPr>
          <w:rFonts w:ascii="Arial" w:eastAsia="Times New Roman" w:hAnsi="Arial" w:cs="Arial"/>
          <w:lang w:val="en-US" w:eastAsia="de-DE"/>
        </w:rPr>
        <w:t xml:space="preserve">here spoken of, not moderate sums saved by many years of effort, the returns on which are required for the comfortable maintenance and education of families. This is not </w:t>
      </w:r>
      <w:r w:rsidRPr="00414E12">
        <w:rPr>
          <w:rFonts w:ascii="Arial" w:eastAsia="Times New Roman" w:hAnsi="Arial" w:cs="Arial"/>
          <w:i/>
          <w:iCs/>
          <w:lang w:val="en-US" w:eastAsia="de-DE"/>
        </w:rPr>
        <w:t xml:space="preserve">wealth, </w:t>
      </w:r>
      <w:r w:rsidRPr="00414E12">
        <w:rPr>
          <w:rFonts w:ascii="Arial" w:eastAsia="Times New Roman" w:hAnsi="Arial" w:cs="Arial"/>
          <w:lang w:val="en-US" w:eastAsia="de-DE"/>
        </w:rPr>
        <w:t xml:space="preserve">but only </w:t>
      </w:r>
      <w:r w:rsidRPr="00414E12">
        <w:rPr>
          <w:rFonts w:ascii="Arial" w:eastAsia="Times New Roman" w:hAnsi="Arial" w:cs="Arial"/>
          <w:i/>
          <w:iCs/>
          <w:lang w:val="en-US" w:eastAsia="de-DE"/>
        </w:rPr>
        <w:t xml:space="preserve">competence </w:t>
      </w:r>
      <w:r w:rsidRPr="00414E12">
        <w:rPr>
          <w:rFonts w:ascii="Arial" w:eastAsia="Times New Roman" w:hAnsi="Arial" w:cs="Arial"/>
          <w:lang w:val="en-US" w:eastAsia="de-DE"/>
        </w:rPr>
        <w:t>which it should be the aim of all to acquire.</w:t>
      </w:r>
    </w:p>
    <w:p w:rsidR="00414E12" w:rsidRPr="00414E1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 xml:space="preserve">There are but three modes in which surplus wealth can be disposed of. It call be left to the families of the decedents; or it can be bequeathed for public purposes; or, finally, it can be administered during their lives by its possessors. Under the first and second modes most of the wealth of the world that has reached the few has hitherto been applied. Let us in turn consider each of these modes. The first is the most injudicious. In monarchical countries, the estates and the greatest portion of the wealth are left to the first son, that the vanity of the parent may be gratified by the thought that his name and title are to descend to succeeding generations unimpaired. The condition of this class in Europe to-day teaches the futility of such hopes or </w:t>
      </w:r>
      <w:r w:rsidR="001B4412" w:rsidRPr="00414E12">
        <w:rPr>
          <w:rFonts w:ascii="Arial" w:eastAsia="Times New Roman" w:hAnsi="Arial" w:cs="Arial"/>
          <w:lang w:val="en-US" w:eastAsia="de-DE"/>
        </w:rPr>
        <w:t>ambitions. The</w:t>
      </w:r>
      <w:r w:rsidRPr="00414E12">
        <w:rPr>
          <w:rFonts w:ascii="Arial" w:eastAsia="Times New Roman" w:hAnsi="Arial" w:cs="Arial"/>
          <w:lang w:val="en-US" w:eastAsia="de-DE"/>
        </w:rPr>
        <w:t xml:space="preserve"> successors have become impoverished through their follies or from the fall in the value of land. Even in Great Britain the strict law of entail has been found inadequate to maintain the status of </w:t>
      </w:r>
      <w:proofErr w:type="gramStart"/>
      <w:r w:rsidRPr="00414E12">
        <w:rPr>
          <w:rFonts w:ascii="Arial" w:eastAsia="Times New Roman" w:hAnsi="Arial" w:cs="Arial"/>
          <w:lang w:val="en-US" w:eastAsia="de-DE"/>
        </w:rPr>
        <w:t>an</w:t>
      </w:r>
      <w:proofErr w:type="gramEnd"/>
      <w:r w:rsidRPr="00414E12">
        <w:rPr>
          <w:rFonts w:ascii="Arial" w:eastAsia="Times New Roman" w:hAnsi="Arial" w:cs="Arial"/>
          <w:lang w:val="en-US" w:eastAsia="de-DE"/>
        </w:rPr>
        <w:t xml:space="preserve"> hereditary class. Its soil is rapidly passing into the hands of the stranger. Under republican institutions the division of property among the children is much fairer, but the question which forces itself upon thoughtful men in all lands is: Why should men leave great fortunes to their children? If this is done from affection, is it not misguided affection? Observation teaches that, generally speaking, it is not well for the children that they should be so burdened. Neither is it well for the state. Beyond providing for the wife and daughters moderate sources of income, and very moderate allowances indeed, if any, for the sons, men may well hesitate, for it is no longer questionable that great suns bequeathed oftener work more for the injury than for the good of the recipients. Wise men will soon conclude that, for the best interests of the members of their families and of the state, such bequests are an improper use of their means.</w:t>
      </w:r>
    </w:p>
    <w:p w:rsidR="00414E12" w:rsidRPr="00414E1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 xml:space="preserve">It is not suggested that men who have failed to educate their sons to earn a livelihood shall cast them adrift in poverty. If any man has seen fit to rear his sons with a view to their living idle lives, or, what is highly commendable, has instilled in them the sentiment that they are in a position to labor for public ends without reference to pecuniary considerations, then, of </w:t>
      </w:r>
      <w:r w:rsidR="001B4412" w:rsidRPr="00414E12">
        <w:rPr>
          <w:rFonts w:ascii="Arial" w:eastAsia="Times New Roman" w:hAnsi="Arial" w:cs="Arial"/>
          <w:lang w:val="en-US" w:eastAsia="de-DE"/>
        </w:rPr>
        <w:t>course, the</w:t>
      </w:r>
      <w:r w:rsidRPr="00414E12">
        <w:rPr>
          <w:rFonts w:ascii="Arial" w:eastAsia="Times New Roman" w:hAnsi="Arial" w:cs="Arial"/>
          <w:lang w:val="en-US" w:eastAsia="de-DE"/>
        </w:rPr>
        <w:t xml:space="preserve"> duty of the parent is to see that such are provided for </w:t>
      </w:r>
      <w:r w:rsidR="001B4412">
        <w:rPr>
          <w:rFonts w:ascii="Arial" w:eastAsia="Times New Roman" w:hAnsi="Arial" w:cs="Arial"/>
          <w:lang w:val="en-US" w:eastAsia="de-DE"/>
        </w:rPr>
        <w:t xml:space="preserve">in </w:t>
      </w:r>
      <w:r w:rsidRPr="00414E12">
        <w:rPr>
          <w:rFonts w:ascii="Arial" w:eastAsia="Times New Roman" w:hAnsi="Arial" w:cs="Arial"/>
          <w:i/>
          <w:iCs/>
          <w:lang w:val="en-US" w:eastAsia="de-DE"/>
        </w:rPr>
        <w:t xml:space="preserve">moderation. </w:t>
      </w:r>
      <w:r w:rsidRPr="00414E12">
        <w:rPr>
          <w:rFonts w:ascii="Arial" w:eastAsia="Times New Roman" w:hAnsi="Arial" w:cs="Arial"/>
          <w:lang w:val="en-US" w:eastAsia="de-DE"/>
        </w:rPr>
        <w:t xml:space="preserve">There are instances of millionaires' sons unspoiled by wealth, who, being rich, still perform great services in the community. Such are the very salt of the earth, as valuable as, unfortunately, they are rare; still it is not the exception, but the rule, that men must regard, and, looking at </w:t>
      </w:r>
      <w:r w:rsidRPr="00414E12">
        <w:rPr>
          <w:rFonts w:ascii="Arial" w:eastAsia="Times New Roman" w:hAnsi="Arial" w:cs="Arial"/>
          <w:lang w:val="en-US" w:eastAsia="de-DE"/>
        </w:rPr>
        <w:lastRenderedPageBreak/>
        <w:t>the usual result of enormous sums conferred upon legatees, the thoughtful man must shortly say, "I would as soon leave to my son a curse as the almighty dollar," and admit to himself that it is not the welfare of the children, but family pride, which inspires these enormous legacies.</w:t>
      </w:r>
    </w:p>
    <w:p w:rsidR="00414E12" w:rsidRPr="00414E1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As to the second mode, that of leaving wealth at death for public uses, it may be said that this is only a means for the disposal of wealth, provided a man is content to wait until he is dead before it becomes of much good in the world. Knowledge of the results of legacies bequeathed is not calculated to inspire the brightest hopes of much posthumous good being accomplished. The cases are not few in which the real object sought by the testator is not attained, nor are they few in which his real wishes are thwarted. In many cases the bequests are so used as to become only monuments of his folly. It is well to remember that it requires the exercise of not less ability than that which acquired the wealth to use it so as to be really beneficial to the community. Besides this, it may fairly be said that no man is to be extolled for doing what he cannot help doing, nor is he to be thanked by the community to which he only leaves wealth at death. Men who leave vast sums in this way may fairly be thought men who would not have left it at all, had they been able to take it with them. The memories of such cannot be held in grateful remembrance, for there is no grace in their gifts. It is not to be wondered at that such bequests seem so g</w:t>
      </w:r>
      <w:r w:rsidR="001B4412">
        <w:rPr>
          <w:rFonts w:ascii="Arial" w:eastAsia="Times New Roman" w:hAnsi="Arial" w:cs="Arial"/>
          <w:lang w:val="en-US" w:eastAsia="de-DE"/>
        </w:rPr>
        <w:t xml:space="preserve">enerally to lack the blessing. </w:t>
      </w:r>
    </w:p>
    <w:p w:rsidR="00414E12" w:rsidRPr="00414E1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The growing disposition to tax more and more heavily large estates left at death is a cheering indication of the growth of a salutary change in public opinion. The State of Pennsylvania now takes--subject to some exceptions--one-tenth of the property left by its citizens. The budget presented in the British Parliament the other day propos</w:t>
      </w:r>
      <w:r w:rsidRPr="00131122">
        <w:rPr>
          <w:rFonts w:ascii="Arial" w:eastAsia="Times New Roman" w:hAnsi="Arial" w:cs="Arial"/>
          <w:lang w:val="en-US" w:eastAsia="de-DE"/>
        </w:rPr>
        <w:t>es to increase the death-duties</w:t>
      </w:r>
      <w:r w:rsidRPr="00414E12">
        <w:rPr>
          <w:rFonts w:ascii="Arial" w:eastAsia="Times New Roman" w:hAnsi="Arial" w:cs="Arial"/>
          <w:lang w:val="en-US" w:eastAsia="de-DE"/>
        </w:rPr>
        <w:t>; and,</w:t>
      </w:r>
      <w:r w:rsidRPr="00131122">
        <w:rPr>
          <w:rFonts w:ascii="Arial" w:eastAsia="Times New Roman" w:hAnsi="Arial" w:cs="Arial"/>
          <w:lang w:val="en-US" w:eastAsia="de-DE"/>
        </w:rPr>
        <w:t xml:space="preserve"> </w:t>
      </w:r>
      <w:r w:rsidRPr="00414E12">
        <w:rPr>
          <w:rFonts w:ascii="Arial" w:eastAsia="Times New Roman" w:hAnsi="Arial" w:cs="Arial"/>
          <w:lang w:val="en-US" w:eastAsia="de-DE"/>
        </w:rPr>
        <w:t xml:space="preserve">most significant of all, the new tax is to be a graduated one. Of all forms of taxation, this seems the wisest. Men who continue hoarding great sums all their lives, the proper use of which for - public ends would work </w:t>
      </w:r>
      <w:proofErr w:type="gramStart"/>
      <w:r w:rsidRPr="00414E12">
        <w:rPr>
          <w:rFonts w:ascii="Arial" w:eastAsia="Times New Roman" w:hAnsi="Arial" w:cs="Arial"/>
          <w:lang w:val="en-US" w:eastAsia="de-DE"/>
        </w:rPr>
        <w:t>good</w:t>
      </w:r>
      <w:proofErr w:type="gramEnd"/>
      <w:r w:rsidRPr="00414E12">
        <w:rPr>
          <w:rFonts w:ascii="Arial" w:eastAsia="Times New Roman" w:hAnsi="Arial" w:cs="Arial"/>
          <w:lang w:val="en-US" w:eastAsia="de-DE"/>
        </w:rPr>
        <w:t xml:space="preserve"> to the community, should be made to feel that the community, in the form of the state, cannot thus be deprived of its proper share. By taxing estates heavily at death the state marks its condemnation of the selfish millionaire's unworthy life.</w:t>
      </w:r>
    </w:p>
    <w:p w:rsidR="00414E12" w:rsidRPr="00414E12" w:rsidRDefault="001B4412" w:rsidP="00414E12">
      <w:pPr>
        <w:spacing w:before="100" w:beforeAutospacing="1" w:after="100" w:afterAutospacing="1" w:line="240" w:lineRule="auto"/>
        <w:rPr>
          <w:rFonts w:ascii="Arial" w:eastAsia="Times New Roman" w:hAnsi="Arial" w:cs="Arial"/>
          <w:lang w:val="en-US" w:eastAsia="de-DE"/>
        </w:rPr>
      </w:pPr>
      <w:r>
        <w:rPr>
          <w:rFonts w:ascii="Arial" w:eastAsia="Times New Roman" w:hAnsi="Arial" w:cs="Arial"/>
          <w:lang w:val="en-US" w:eastAsia="de-DE"/>
        </w:rPr>
        <w:t xml:space="preserve">It is desirable </w:t>
      </w:r>
      <w:r w:rsidR="00414E12" w:rsidRPr="00414E12">
        <w:rPr>
          <w:rFonts w:ascii="Arial" w:eastAsia="Times New Roman" w:hAnsi="Arial" w:cs="Arial"/>
          <w:lang w:val="en-US" w:eastAsia="de-DE"/>
        </w:rPr>
        <w:t>that nations should go much further in this direction. Indeed, it is difficult to set bounds to the share of a rich man's estate which should go at his death to the public through the agency of the state, and by all means such taxes should be graduated, beginning at nothing upon moderate sums to dependents, and increasing rapidly as the amounts swell</w:t>
      </w:r>
      <w:r w:rsidR="00414E12" w:rsidRPr="00131122">
        <w:rPr>
          <w:rFonts w:ascii="Arial" w:eastAsia="Times New Roman" w:hAnsi="Arial" w:cs="Arial"/>
          <w:lang w:val="en-US" w:eastAsia="de-DE"/>
        </w:rPr>
        <w:t>…</w:t>
      </w:r>
    </w:p>
    <w:p w:rsidR="00414E12" w:rsidRPr="00414E1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This policy would work powerfully to induce the rich man to attend to the administration of wealth during his life, which is the end that society should always have in view, as being that by far most fruitful for the people. Nor need it be feared that this policy would sap the root of enterprise and render men less anxious to accumulate, for to the class whose ambition it is to leave great fortunes and be talked about</w:t>
      </w:r>
      <w:r w:rsidR="00116493">
        <w:rPr>
          <w:rFonts w:ascii="Arial" w:eastAsia="Times New Roman" w:hAnsi="Arial" w:cs="Arial"/>
          <w:lang w:val="en-US" w:eastAsia="de-DE"/>
        </w:rPr>
        <w:t xml:space="preserve"> after their death, it will at</w:t>
      </w:r>
      <w:r w:rsidRPr="00414E12">
        <w:rPr>
          <w:rFonts w:ascii="Arial" w:eastAsia="Times New Roman" w:hAnsi="Arial" w:cs="Arial"/>
          <w:lang w:val="en-US" w:eastAsia="de-DE"/>
        </w:rPr>
        <w:t>tract even more attention, and, indeed, be a somewhat nobler ambition to have enormous sums paid over to the state from their fortunes.</w:t>
      </w:r>
    </w:p>
    <w:p w:rsidR="00414E12" w:rsidRPr="00131122" w:rsidRDefault="00414E12" w:rsidP="00414E12">
      <w:pPr>
        <w:spacing w:before="100" w:beforeAutospacing="1" w:after="100" w:afterAutospacing="1" w:line="240" w:lineRule="auto"/>
        <w:rPr>
          <w:rFonts w:ascii="Arial" w:eastAsia="Times New Roman" w:hAnsi="Arial" w:cs="Arial"/>
          <w:lang w:val="en-US" w:eastAsia="de-DE"/>
        </w:rPr>
      </w:pPr>
      <w:r w:rsidRPr="00414E12">
        <w:rPr>
          <w:rFonts w:ascii="Arial" w:eastAsia="Times New Roman" w:hAnsi="Arial" w:cs="Arial"/>
          <w:lang w:val="en-US" w:eastAsia="de-DE"/>
        </w:rPr>
        <w:t xml:space="preserve">There remains, then, only one mode of using great fortunes; but in this we have the true antidote for the temporary unequal distribution of wealth, the reconciliation of the rich and the poor--a reign of harmony--another ideal, differing, indeed, from that of the Communist in requiring only the further evolution of existing conditions, not the total overthrow of our civilization. It is founded upon the present most intense individualism, and the race is projected to put it in practice by degree whenever it pleases. Under its sway we shall have an ideal state, in which the surplus wealth of the few will become, in the best sense the property of the many, because administered for the common good, and this wealth, passing through the hands of the few, can be made a much more potent force for the elevation of our race than if it had been distributed in small sums to the people themselves. Even the poorest can be made to see this, and to agree that great sums gathered by some of their fellow-citizens </w:t>
      </w:r>
      <w:r w:rsidRPr="00414E12">
        <w:rPr>
          <w:rFonts w:ascii="Arial" w:eastAsia="Times New Roman" w:hAnsi="Arial" w:cs="Arial"/>
          <w:lang w:val="en-US" w:eastAsia="de-DE"/>
        </w:rPr>
        <w:lastRenderedPageBreak/>
        <w:t>and spent for public purposes, from which the masses reap the principal benefit, are more valuable to them than if scattered among them through the course of many years in trifling amounts.</w:t>
      </w:r>
    </w:p>
    <w:p w:rsidR="00414E12" w:rsidRPr="00131122" w:rsidRDefault="00414E12" w:rsidP="00414E12">
      <w:pPr>
        <w:spacing w:before="100" w:beforeAutospacing="1" w:after="100" w:afterAutospacing="1" w:line="240" w:lineRule="auto"/>
        <w:rPr>
          <w:rFonts w:ascii="Arial" w:eastAsia="Times New Roman" w:hAnsi="Arial" w:cs="Arial"/>
          <w:lang w:val="en-US" w:eastAsia="de-DE"/>
        </w:rPr>
      </w:pPr>
    </w:p>
    <w:p w:rsidR="00414E12" w:rsidRPr="00131122" w:rsidRDefault="00414E12" w:rsidP="00414E12">
      <w:pPr>
        <w:spacing w:before="100" w:beforeAutospacing="1" w:after="100" w:afterAutospacing="1" w:line="240" w:lineRule="auto"/>
        <w:rPr>
          <w:rFonts w:ascii="Arial" w:eastAsia="Times New Roman" w:hAnsi="Arial" w:cs="Arial"/>
          <w:lang w:val="en-US" w:eastAsia="de-DE"/>
        </w:rPr>
      </w:pPr>
    </w:p>
    <w:p w:rsidR="00131122" w:rsidRDefault="00131122" w:rsidP="00414E12">
      <w:pPr>
        <w:pStyle w:val="Heading1"/>
        <w:rPr>
          <w:rFonts w:ascii="Arial" w:hAnsi="Arial" w:cs="Arial"/>
          <w:sz w:val="22"/>
          <w:szCs w:val="22"/>
          <w:lang w:val="en-US"/>
        </w:rPr>
      </w:pPr>
    </w:p>
    <w:p w:rsidR="00131122" w:rsidRDefault="00131122" w:rsidP="00414E12">
      <w:pPr>
        <w:pStyle w:val="Heading1"/>
        <w:rPr>
          <w:rFonts w:ascii="Arial" w:hAnsi="Arial" w:cs="Arial"/>
          <w:sz w:val="22"/>
          <w:szCs w:val="22"/>
          <w:lang w:val="en-US"/>
        </w:rPr>
      </w:pPr>
    </w:p>
    <w:p w:rsidR="00131122" w:rsidRDefault="00131122" w:rsidP="00414E12">
      <w:pPr>
        <w:pStyle w:val="Heading1"/>
        <w:rPr>
          <w:rFonts w:ascii="Arial" w:hAnsi="Arial" w:cs="Arial"/>
          <w:sz w:val="22"/>
          <w:szCs w:val="22"/>
          <w:lang w:val="en-US"/>
        </w:rPr>
      </w:pPr>
    </w:p>
    <w:p w:rsidR="00131122" w:rsidRDefault="00131122" w:rsidP="00414E12">
      <w:pPr>
        <w:pStyle w:val="Heading1"/>
        <w:rPr>
          <w:rFonts w:ascii="Arial" w:hAnsi="Arial" w:cs="Arial"/>
          <w:sz w:val="22"/>
          <w:szCs w:val="22"/>
          <w:lang w:val="en-US"/>
        </w:rPr>
      </w:pPr>
    </w:p>
    <w:p w:rsidR="00414E12" w:rsidRPr="00131122" w:rsidRDefault="00414E12" w:rsidP="00414E12">
      <w:pPr>
        <w:pStyle w:val="NormalWeb"/>
        <w:rPr>
          <w:rFonts w:ascii="Arial" w:hAnsi="Arial" w:cs="Arial"/>
          <w:sz w:val="22"/>
          <w:szCs w:val="22"/>
          <w:lang w:val="en-US"/>
        </w:rPr>
      </w:pPr>
      <w:r w:rsidRPr="00131122">
        <w:rPr>
          <w:rFonts w:ascii="Arial" w:hAnsi="Arial" w:cs="Arial"/>
          <w:sz w:val="22"/>
          <w:szCs w:val="22"/>
          <w:lang w:val="en-US"/>
        </w:rPr>
        <w:t xml:space="preserve"> </w:t>
      </w:r>
    </w:p>
    <w:sectPr w:rsidR="00414E12" w:rsidRPr="00131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12"/>
    <w:rsid w:val="0000082A"/>
    <w:rsid w:val="00116493"/>
    <w:rsid w:val="00131122"/>
    <w:rsid w:val="001B4412"/>
    <w:rsid w:val="003E2307"/>
    <w:rsid w:val="00414E12"/>
    <w:rsid w:val="005A1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4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414E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14E1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E12"/>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414E12"/>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414E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dress">
    <w:name w:val="HTML Address"/>
    <w:basedOn w:val="Normal"/>
    <w:link w:val="HTMLAddressChar"/>
    <w:uiPriority w:val="99"/>
    <w:semiHidden/>
    <w:unhideWhenUsed/>
    <w:rsid w:val="00414E12"/>
    <w:pPr>
      <w:spacing w:after="0" w:line="240" w:lineRule="auto"/>
    </w:pPr>
    <w:rPr>
      <w:rFonts w:ascii="Times New Roman" w:eastAsia="Times New Roman" w:hAnsi="Times New Roman" w:cs="Times New Roman"/>
      <w:i/>
      <w:iCs/>
      <w:sz w:val="24"/>
      <w:szCs w:val="24"/>
      <w:lang w:eastAsia="de-DE"/>
    </w:rPr>
  </w:style>
  <w:style w:type="character" w:customStyle="1" w:styleId="HTMLAddressChar">
    <w:name w:val="HTML Address Char"/>
    <w:basedOn w:val="DefaultParagraphFont"/>
    <w:link w:val="HTMLAddress"/>
    <w:uiPriority w:val="99"/>
    <w:semiHidden/>
    <w:rsid w:val="00414E12"/>
    <w:rPr>
      <w:rFonts w:ascii="Times New Roman" w:eastAsia="Times New Roman" w:hAnsi="Times New Roman" w:cs="Times New Roman"/>
      <w:i/>
      <w:iCs/>
      <w:sz w:val="24"/>
      <w:szCs w:val="24"/>
      <w:lang w:eastAsia="de-DE"/>
    </w:rPr>
  </w:style>
  <w:style w:type="character" w:customStyle="1" w:styleId="Heading2Char">
    <w:name w:val="Heading 2 Char"/>
    <w:basedOn w:val="DefaultParagraphFont"/>
    <w:link w:val="Heading2"/>
    <w:uiPriority w:val="9"/>
    <w:semiHidden/>
    <w:rsid w:val="00414E12"/>
    <w:rPr>
      <w:rFonts w:asciiTheme="majorHAnsi" w:eastAsiaTheme="majorEastAsia" w:hAnsiTheme="majorHAnsi" w:cstheme="majorBidi"/>
      <w:b/>
      <w:bCs/>
      <w:color w:val="5B9BD5" w:themeColor="accent1"/>
      <w:sz w:val="26"/>
      <w:szCs w:val="26"/>
    </w:rPr>
  </w:style>
  <w:style w:type="character" w:customStyle="1" w:styleId="ipa">
    <w:name w:val="ipa"/>
    <w:basedOn w:val="DefaultParagraphFont"/>
    <w:rsid w:val="00414E12"/>
  </w:style>
  <w:style w:type="character" w:styleId="Hyperlink">
    <w:name w:val="Hyperlink"/>
    <w:basedOn w:val="DefaultParagraphFont"/>
    <w:uiPriority w:val="99"/>
    <w:semiHidden/>
    <w:unhideWhenUsed/>
    <w:rsid w:val="00414E12"/>
    <w:rPr>
      <w:color w:val="0000FF"/>
      <w:u w:val="single"/>
    </w:rPr>
  </w:style>
  <w:style w:type="character" w:customStyle="1" w:styleId="unicode">
    <w:name w:val="unicode"/>
    <w:basedOn w:val="DefaultParagraphFont"/>
    <w:rsid w:val="00414E12"/>
  </w:style>
  <w:style w:type="character" w:customStyle="1" w:styleId="nocaps">
    <w:name w:val="nocaps"/>
    <w:basedOn w:val="DefaultParagraphFont"/>
    <w:rsid w:val="00414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4E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next w:val="Normal"/>
    <w:link w:val="Heading2Char"/>
    <w:uiPriority w:val="9"/>
    <w:semiHidden/>
    <w:unhideWhenUsed/>
    <w:qFormat/>
    <w:rsid w:val="00414E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14E1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E12"/>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414E12"/>
    <w:rPr>
      <w:rFonts w:ascii="Times New Roman" w:eastAsia="Times New Roman" w:hAnsi="Times New Roman" w:cs="Times New Roman"/>
      <w:b/>
      <w:bCs/>
      <w:sz w:val="27"/>
      <w:szCs w:val="27"/>
      <w:lang w:eastAsia="de-DE"/>
    </w:rPr>
  </w:style>
  <w:style w:type="paragraph" w:styleId="NormalWeb">
    <w:name w:val="Normal (Web)"/>
    <w:basedOn w:val="Normal"/>
    <w:uiPriority w:val="99"/>
    <w:semiHidden/>
    <w:unhideWhenUsed/>
    <w:rsid w:val="00414E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dress">
    <w:name w:val="HTML Address"/>
    <w:basedOn w:val="Normal"/>
    <w:link w:val="HTMLAddressChar"/>
    <w:uiPriority w:val="99"/>
    <w:semiHidden/>
    <w:unhideWhenUsed/>
    <w:rsid w:val="00414E12"/>
    <w:pPr>
      <w:spacing w:after="0" w:line="240" w:lineRule="auto"/>
    </w:pPr>
    <w:rPr>
      <w:rFonts w:ascii="Times New Roman" w:eastAsia="Times New Roman" w:hAnsi="Times New Roman" w:cs="Times New Roman"/>
      <w:i/>
      <w:iCs/>
      <w:sz w:val="24"/>
      <w:szCs w:val="24"/>
      <w:lang w:eastAsia="de-DE"/>
    </w:rPr>
  </w:style>
  <w:style w:type="character" w:customStyle="1" w:styleId="HTMLAddressChar">
    <w:name w:val="HTML Address Char"/>
    <w:basedOn w:val="DefaultParagraphFont"/>
    <w:link w:val="HTMLAddress"/>
    <w:uiPriority w:val="99"/>
    <w:semiHidden/>
    <w:rsid w:val="00414E12"/>
    <w:rPr>
      <w:rFonts w:ascii="Times New Roman" w:eastAsia="Times New Roman" w:hAnsi="Times New Roman" w:cs="Times New Roman"/>
      <w:i/>
      <w:iCs/>
      <w:sz w:val="24"/>
      <w:szCs w:val="24"/>
      <w:lang w:eastAsia="de-DE"/>
    </w:rPr>
  </w:style>
  <w:style w:type="character" w:customStyle="1" w:styleId="Heading2Char">
    <w:name w:val="Heading 2 Char"/>
    <w:basedOn w:val="DefaultParagraphFont"/>
    <w:link w:val="Heading2"/>
    <w:uiPriority w:val="9"/>
    <w:semiHidden/>
    <w:rsid w:val="00414E12"/>
    <w:rPr>
      <w:rFonts w:asciiTheme="majorHAnsi" w:eastAsiaTheme="majorEastAsia" w:hAnsiTheme="majorHAnsi" w:cstheme="majorBidi"/>
      <w:b/>
      <w:bCs/>
      <w:color w:val="5B9BD5" w:themeColor="accent1"/>
      <w:sz w:val="26"/>
      <w:szCs w:val="26"/>
    </w:rPr>
  </w:style>
  <w:style w:type="character" w:customStyle="1" w:styleId="ipa">
    <w:name w:val="ipa"/>
    <w:basedOn w:val="DefaultParagraphFont"/>
    <w:rsid w:val="00414E12"/>
  </w:style>
  <w:style w:type="character" w:styleId="Hyperlink">
    <w:name w:val="Hyperlink"/>
    <w:basedOn w:val="DefaultParagraphFont"/>
    <w:uiPriority w:val="99"/>
    <w:semiHidden/>
    <w:unhideWhenUsed/>
    <w:rsid w:val="00414E12"/>
    <w:rPr>
      <w:color w:val="0000FF"/>
      <w:u w:val="single"/>
    </w:rPr>
  </w:style>
  <w:style w:type="character" w:customStyle="1" w:styleId="unicode">
    <w:name w:val="unicode"/>
    <w:basedOn w:val="DefaultParagraphFont"/>
    <w:rsid w:val="00414E12"/>
  </w:style>
  <w:style w:type="character" w:customStyle="1" w:styleId="nocaps">
    <w:name w:val="nocaps"/>
    <w:basedOn w:val="DefaultParagraphFont"/>
    <w:rsid w:val="0041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3824">
      <w:bodyDiv w:val="1"/>
      <w:marLeft w:val="0"/>
      <w:marRight w:val="0"/>
      <w:marTop w:val="0"/>
      <w:marBottom w:val="0"/>
      <w:divBdr>
        <w:top w:val="none" w:sz="0" w:space="0" w:color="auto"/>
        <w:left w:val="none" w:sz="0" w:space="0" w:color="auto"/>
        <w:bottom w:val="none" w:sz="0" w:space="0" w:color="auto"/>
        <w:right w:val="none" w:sz="0" w:space="0" w:color="auto"/>
      </w:divBdr>
      <w:divsChild>
        <w:div w:id="1849783186">
          <w:marLeft w:val="0"/>
          <w:marRight w:val="0"/>
          <w:marTop w:val="0"/>
          <w:marBottom w:val="0"/>
          <w:divBdr>
            <w:top w:val="none" w:sz="0" w:space="0" w:color="auto"/>
            <w:left w:val="none" w:sz="0" w:space="0" w:color="auto"/>
            <w:bottom w:val="none" w:sz="0" w:space="0" w:color="auto"/>
            <w:right w:val="none" w:sz="0" w:space="0" w:color="auto"/>
          </w:divBdr>
        </w:div>
        <w:div w:id="127559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4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E43FFE0B</Template>
  <TotalTime>0</TotalTime>
  <Pages>7</Pages>
  <Words>3354</Words>
  <Characters>21136</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2013-10-24T11:04:00Z</dcterms:created>
  <dcterms:modified xsi:type="dcterms:W3CDTF">2013-10-26T08:02:00Z</dcterms:modified>
</cp:coreProperties>
</file>